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68EF1" w14:textId="77777777" w:rsidR="008307F4" w:rsidRPr="005223DB" w:rsidRDefault="008307F4" w:rsidP="008307F4">
      <w:pPr>
        <w:pStyle w:val="Heading2"/>
        <w:spacing w:before="0" w:after="0"/>
        <w:rPr>
          <w:rFonts w:ascii="Times New Roman" w:hAnsi="Times New Roman" w:cs="Times New Roman"/>
          <w:sz w:val="24"/>
          <w:szCs w:val="24"/>
        </w:rPr>
      </w:pPr>
      <w:r w:rsidRPr="005223DB">
        <w:rPr>
          <w:rFonts w:ascii="Times New Roman" w:hAnsi="Times New Roman" w:cs="Times New Roman"/>
          <w:sz w:val="24"/>
          <w:szCs w:val="24"/>
        </w:rPr>
        <w:t xml:space="preserve">Reflection </w:t>
      </w:r>
      <w:bookmarkStart w:id="0" w:name="_GoBack"/>
      <w:r w:rsidRPr="005223DB">
        <w:rPr>
          <w:rFonts w:ascii="Times New Roman" w:hAnsi="Times New Roman" w:cs="Times New Roman"/>
          <w:sz w:val="24"/>
          <w:szCs w:val="24"/>
        </w:rPr>
        <w:t xml:space="preserve">on </w:t>
      </w:r>
      <w:bookmarkEnd w:id="0"/>
      <w:r w:rsidRPr="005223DB">
        <w:rPr>
          <w:rFonts w:ascii="Times New Roman" w:hAnsi="Times New Roman" w:cs="Times New Roman"/>
          <w:sz w:val="24"/>
          <w:szCs w:val="24"/>
        </w:rPr>
        <w:t>Memoir Sequence Development</w:t>
      </w:r>
    </w:p>
    <w:p w14:paraId="66566FDE" w14:textId="77777777" w:rsidR="008307F4" w:rsidRPr="005223DB" w:rsidRDefault="008307F4" w:rsidP="008307F4">
      <w:pPr>
        <w:spacing w:after="0"/>
        <w:rPr>
          <w:rFonts w:ascii="Times New Roman" w:hAnsi="Times New Roman" w:cs="Times New Roman"/>
        </w:rPr>
      </w:pPr>
      <w:r w:rsidRPr="005223DB">
        <w:rPr>
          <w:rFonts w:ascii="Times New Roman" w:hAnsi="Times New Roman" w:cs="Times New Roman"/>
        </w:rPr>
        <w:t>Elizabeth Barnett</w:t>
      </w:r>
    </w:p>
    <w:p w14:paraId="1D0E79F5" w14:textId="4D2A562C" w:rsidR="008307F4" w:rsidRPr="005223DB" w:rsidRDefault="008307F4" w:rsidP="008307F4">
      <w:pPr>
        <w:spacing w:after="0"/>
        <w:rPr>
          <w:rFonts w:ascii="Times New Roman" w:hAnsi="Times New Roman" w:cs="Times New Roman"/>
        </w:rPr>
      </w:pPr>
      <w:r w:rsidRPr="005223DB">
        <w:rPr>
          <w:rFonts w:ascii="Times New Roman" w:hAnsi="Times New Roman" w:cs="Times New Roman"/>
        </w:rPr>
        <w:fldChar w:fldCharType="begin"/>
      </w:r>
      <w:r w:rsidRPr="005223DB">
        <w:rPr>
          <w:rFonts w:ascii="Times New Roman" w:hAnsi="Times New Roman" w:cs="Times New Roman"/>
        </w:rPr>
        <w:instrText xml:space="preserve"> DATE \@ "MMMM d, yyyy" </w:instrText>
      </w:r>
      <w:r w:rsidRPr="005223DB">
        <w:rPr>
          <w:rFonts w:ascii="Times New Roman" w:hAnsi="Times New Roman" w:cs="Times New Roman"/>
        </w:rPr>
        <w:fldChar w:fldCharType="separate"/>
      </w:r>
      <w:r w:rsidR="00D62CED">
        <w:rPr>
          <w:rFonts w:ascii="Times New Roman" w:hAnsi="Times New Roman" w:cs="Times New Roman"/>
          <w:noProof/>
        </w:rPr>
        <w:t>August 16, 2017</w:t>
      </w:r>
      <w:r w:rsidRPr="005223DB">
        <w:rPr>
          <w:rFonts w:ascii="Times New Roman" w:hAnsi="Times New Roman" w:cs="Times New Roman"/>
        </w:rPr>
        <w:fldChar w:fldCharType="end"/>
      </w:r>
    </w:p>
    <w:p w14:paraId="4F696B78" w14:textId="77777777" w:rsidR="008307F4" w:rsidRPr="005223DB" w:rsidRDefault="008307F4" w:rsidP="008307F4">
      <w:pPr>
        <w:spacing w:after="0"/>
        <w:rPr>
          <w:rFonts w:ascii="Times New Roman" w:hAnsi="Times New Roman" w:cs="Times New Roman"/>
        </w:rPr>
      </w:pPr>
    </w:p>
    <w:p w14:paraId="58797DBA" w14:textId="621F4163" w:rsidR="003F2F47" w:rsidRPr="005223DB" w:rsidRDefault="008307F4" w:rsidP="003F2F47">
      <w:pPr>
        <w:spacing w:after="0" w:line="360" w:lineRule="auto"/>
        <w:ind w:firstLine="720"/>
        <w:rPr>
          <w:rFonts w:ascii="Times New Roman" w:hAnsi="Times New Roman" w:cs="Times New Roman"/>
        </w:rPr>
      </w:pPr>
      <w:r w:rsidRPr="005223DB">
        <w:rPr>
          <w:rFonts w:ascii="Times New Roman" w:hAnsi="Times New Roman" w:cs="Times New Roman"/>
        </w:rPr>
        <w:t xml:space="preserve">This Memoir sequence will be Sequence 2 in my fall English classes. Memoir was perhaps the hands-down favorite genre of my 110 students in the fall of last year. I felt that it worked very well as a follow-on genre to explore after students profiled their discourse communities because it continues and delves deeper into the type of personal, expressive writing begun in Sequence 1 </w:t>
      </w:r>
      <w:r w:rsidR="00051B93" w:rsidRPr="005223DB">
        <w:rPr>
          <w:rFonts w:ascii="Times New Roman" w:hAnsi="Times New Roman" w:cs="Times New Roman"/>
        </w:rPr>
        <w:t xml:space="preserve">of the English 110 curriculum. </w:t>
      </w:r>
      <w:r w:rsidRPr="005223DB">
        <w:rPr>
          <w:rFonts w:ascii="Times New Roman" w:hAnsi="Times New Roman" w:cs="Times New Roman"/>
        </w:rPr>
        <w:t xml:space="preserve">As with discourse communities, it allows reluctant writers to write about something they care about, have a deep personal connection to, and about which they are the experts. </w:t>
      </w:r>
      <w:r w:rsidR="003F2F47" w:rsidRPr="005223DB">
        <w:rPr>
          <w:rFonts w:ascii="Times New Roman" w:hAnsi="Times New Roman" w:cs="Times New Roman"/>
        </w:rPr>
        <w:t xml:space="preserve">One of my goals for students in this memoir sequence is to work at understanding the threshold concept of writing being a knowledge-making activity, that they actually create and hone the meaning of the event for themselves in their </w:t>
      </w:r>
      <w:r w:rsidR="00C06766" w:rsidRPr="005223DB">
        <w:rPr>
          <w:rFonts w:ascii="Times New Roman" w:hAnsi="Times New Roman" w:cs="Times New Roman"/>
        </w:rPr>
        <w:t>writing of it</w:t>
      </w:r>
      <w:r w:rsidR="003F2F47" w:rsidRPr="005223DB">
        <w:rPr>
          <w:rFonts w:ascii="Times New Roman" w:hAnsi="Times New Roman" w:cs="Times New Roman"/>
        </w:rPr>
        <w:t xml:space="preserve">. A second goal I have is to tie the memoir to the threshold concept of writing being a profoundly social activity (SLO B) in conveying their lesson, insight, or cautionary tale to others. </w:t>
      </w:r>
    </w:p>
    <w:p w14:paraId="4BB2359F" w14:textId="6A423E3C" w:rsidR="00BD7FE3" w:rsidRPr="005223DB" w:rsidRDefault="00C06766" w:rsidP="00C06766">
      <w:pPr>
        <w:spacing w:after="0" w:line="360" w:lineRule="auto"/>
        <w:ind w:firstLine="720"/>
        <w:rPr>
          <w:rFonts w:ascii="Times New Roman" w:hAnsi="Times New Roman" w:cs="Times New Roman"/>
        </w:rPr>
      </w:pPr>
      <w:r w:rsidRPr="005223DB">
        <w:rPr>
          <w:rFonts w:ascii="Times New Roman" w:hAnsi="Times New Roman" w:cs="Times New Roman"/>
        </w:rPr>
        <w:t>In Sequence 1 this fall</w:t>
      </w:r>
      <w:r w:rsidR="008307F4" w:rsidRPr="005223DB">
        <w:rPr>
          <w:rFonts w:ascii="Times New Roman" w:hAnsi="Times New Roman" w:cs="Times New Roman"/>
        </w:rPr>
        <w:t>, my classes will already have</w:t>
      </w:r>
      <w:r w:rsidR="00D07730" w:rsidRPr="005223DB">
        <w:rPr>
          <w:rFonts w:ascii="Times New Roman" w:hAnsi="Times New Roman" w:cs="Times New Roman"/>
        </w:rPr>
        <w:t xml:space="preserve"> </w:t>
      </w:r>
      <w:r w:rsidR="008307F4" w:rsidRPr="005223DB">
        <w:rPr>
          <w:rFonts w:ascii="Times New Roman" w:hAnsi="Times New Roman" w:cs="Times New Roman"/>
        </w:rPr>
        <w:t>read</w:t>
      </w:r>
      <w:r w:rsidR="003F2F47" w:rsidRPr="005223DB">
        <w:rPr>
          <w:rFonts w:ascii="Times New Roman" w:hAnsi="Times New Roman" w:cs="Times New Roman"/>
        </w:rPr>
        <w:t xml:space="preserve"> and discussed</w:t>
      </w:r>
      <w:r w:rsidR="008307F4" w:rsidRPr="005223DB">
        <w:rPr>
          <w:rFonts w:ascii="Times New Roman" w:hAnsi="Times New Roman" w:cs="Times New Roman"/>
        </w:rPr>
        <w:t xml:space="preserve"> </w:t>
      </w:r>
      <w:r w:rsidRPr="005223DB">
        <w:rPr>
          <w:rFonts w:ascii="Times New Roman" w:hAnsi="Times New Roman" w:cs="Times New Roman"/>
        </w:rPr>
        <w:t>Maslow’s Hierarchy of Needs</w:t>
      </w:r>
      <w:r w:rsidR="008307F4" w:rsidRPr="005223DB">
        <w:rPr>
          <w:rFonts w:ascii="Times New Roman" w:hAnsi="Times New Roman" w:cs="Times New Roman"/>
        </w:rPr>
        <w:t xml:space="preserve"> in Chapter 3 of </w:t>
      </w:r>
      <w:r w:rsidR="008307F4" w:rsidRPr="005223DB">
        <w:rPr>
          <w:rFonts w:ascii="Times New Roman" w:hAnsi="Times New Roman" w:cs="Times New Roman"/>
          <w:i/>
        </w:rPr>
        <w:t>Writing Today</w:t>
      </w:r>
      <w:r w:rsidR="008307F4" w:rsidRPr="005223DB">
        <w:rPr>
          <w:rFonts w:ascii="Times New Roman" w:hAnsi="Times New Roman" w:cs="Times New Roman"/>
        </w:rPr>
        <w:t xml:space="preserve">. We will </w:t>
      </w:r>
      <w:r w:rsidR="00051B93" w:rsidRPr="005223DB">
        <w:rPr>
          <w:rFonts w:ascii="Times New Roman" w:hAnsi="Times New Roman" w:cs="Times New Roman"/>
        </w:rPr>
        <w:t xml:space="preserve">also </w:t>
      </w:r>
      <w:r w:rsidR="008307F4" w:rsidRPr="005223DB">
        <w:rPr>
          <w:rFonts w:ascii="Times New Roman" w:hAnsi="Times New Roman" w:cs="Times New Roman"/>
        </w:rPr>
        <w:t xml:space="preserve">already have read the Introduction, “Higher Ground,” in </w:t>
      </w:r>
      <w:r w:rsidR="008307F4" w:rsidRPr="005223DB">
        <w:rPr>
          <w:rFonts w:ascii="Times New Roman" w:hAnsi="Times New Roman" w:cs="Times New Roman"/>
          <w:i/>
        </w:rPr>
        <w:t>Just Mercy</w:t>
      </w:r>
      <w:r w:rsidR="008307F4" w:rsidRPr="005223DB">
        <w:rPr>
          <w:rFonts w:ascii="Times New Roman" w:hAnsi="Times New Roman" w:cs="Times New Roman"/>
        </w:rPr>
        <w:t xml:space="preserve"> and discussed the discourse communities to which Bryan Stevenson belongs. Also in Sequence 1, we will have read Chapter 2, “Stand,” and discussed as a class Stevenson’s experience in his car with the Atlanta police.</w:t>
      </w:r>
      <w:r w:rsidR="00D07730" w:rsidRPr="005223DB">
        <w:rPr>
          <w:rFonts w:ascii="Times New Roman" w:hAnsi="Times New Roman" w:cs="Times New Roman"/>
        </w:rPr>
        <w:t xml:space="preserve"> </w:t>
      </w:r>
      <w:r w:rsidR="008307F4" w:rsidRPr="005223DB">
        <w:rPr>
          <w:rFonts w:ascii="Times New Roman" w:hAnsi="Times New Roman" w:cs="Times New Roman"/>
        </w:rPr>
        <w:t xml:space="preserve">Here in </w:t>
      </w:r>
      <w:r w:rsidRPr="005223DB">
        <w:rPr>
          <w:rFonts w:ascii="Times New Roman" w:hAnsi="Times New Roman" w:cs="Times New Roman"/>
        </w:rPr>
        <w:t>this Memoir sequence</w:t>
      </w:r>
      <w:r w:rsidR="008307F4" w:rsidRPr="005223DB">
        <w:rPr>
          <w:rFonts w:ascii="Times New Roman" w:hAnsi="Times New Roman" w:cs="Times New Roman"/>
        </w:rPr>
        <w:t>, we</w:t>
      </w:r>
      <w:r w:rsidR="003F2F47" w:rsidRPr="005223DB">
        <w:rPr>
          <w:rFonts w:ascii="Times New Roman" w:hAnsi="Times New Roman" w:cs="Times New Roman"/>
        </w:rPr>
        <w:t xml:space="preserve"> </w:t>
      </w:r>
      <w:r w:rsidR="008307F4" w:rsidRPr="005223DB">
        <w:rPr>
          <w:rFonts w:ascii="Times New Roman" w:hAnsi="Times New Roman" w:cs="Times New Roman"/>
        </w:rPr>
        <w:t>revisit Figure 3.2</w:t>
      </w:r>
      <w:r w:rsidR="00D07730" w:rsidRPr="005223DB">
        <w:rPr>
          <w:rFonts w:ascii="Times New Roman" w:hAnsi="Times New Roman" w:cs="Times New Roman"/>
        </w:rPr>
        <w:t xml:space="preserve"> in </w:t>
      </w:r>
      <w:r w:rsidR="00D07730" w:rsidRPr="005223DB">
        <w:rPr>
          <w:rFonts w:ascii="Times New Roman" w:hAnsi="Times New Roman" w:cs="Times New Roman"/>
          <w:i/>
        </w:rPr>
        <w:t>Writing Today</w:t>
      </w:r>
      <w:r w:rsidR="00D07730" w:rsidRPr="005223DB">
        <w:rPr>
          <w:rFonts w:ascii="Times New Roman" w:hAnsi="Times New Roman" w:cs="Times New Roman"/>
        </w:rPr>
        <w:t xml:space="preserve">, </w:t>
      </w:r>
      <w:r w:rsidR="008307F4" w:rsidRPr="005223DB">
        <w:rPr>
          <w:rFonts w:ascii="Times New Roman" w:hAnsi="Times New Roman" w:cs="Times New Roman"/>
        </w:rPr>
        <w:t xml:space="preserve">but we will discuss it from </w:t>
      </w:r>
      <w:r w:rsidR="003F2F47" w:rsidRPr="005223DB">
        <w:rPr>
          <w:rFonts w:ascii="Times New Roman" w:hAnsi="Times New Roman" w:cs="Times New Roman"/>
        </w:rPr>
        <w:t>a personal</w:t>
      </w:r>
      <w:r w:rsidRPr="005223DB">
        <w:rPr>
          <w:rFonts w:ascii="Times New Roman" w:hAnsi="Times New Roman" w:cs="Times New Roman"/>
        </w:rPr>
        <w:t>, rather than an audience,</w:t>
      </w:r>
      <w:r w:rsidR="003F2F47" w:rsidRPr="005223DB">
        <w:rPr>
          <w:rFonts w:ascii="Times New Roman" w:hAnsi="Times New Roman" w:cs="Times New Roman"/>
        </w:rPr>
        <w:t xml:space="preserve"> perspective</w:t>
      </w:r>
      <w:r w:rsidR="008307F4" w:rsidRPr="005223DB">
        <w:rPr>
          <w:rFonts w:ascii="Times New Roman" w:hAnsi="Times New Roman" w:cs="Times New Roman"/>
        </w:rPr>
        <w:t xml:space="preserve">. </w:t>
      </w:r>
      <w:r w:rsidR="003F2F47" w:rsidRPr="005223DB">
        <w:rPr>
          <w:rFonts w:ascii="Times New Roman" w:hAnsi="Times New Roman" w:cs="Times New Roman"/>
        </w:rPr>
        <w:t xml:space="preserve">My </w:t>
      </w:r>
      <w:r w:rsidRPr="005223DB">
        <w:rPr>
          <w:rFonts w:ascii="Times New Roman" w:hAnsi="Times New Roman" w:cs="Times New Roman"/>
        </w:rPr>
        <w:t xml:space="preserve">Stretch </w:t>
      </w:r>
      <w:r w:rsidR="003F2F47" w:rsidRPr="005223DB">
        <w:rPr>
          <w:rFonts w:ascii="Times New Roman" w:hAnsi="Times New Roman" w:cs="Times New Roman"/>
        </w:rPr>
        <w:t>s</w:t>
      </w:r>
      <w:r w:rsidR="008307F4" w:rsidRPr="005223DB">
        <w:rPr>
          <w:rFonts w:ascii="Times New Roman" w:hAnsi="Times New Roman" w:cs="Times New Roman"/>
        </w:rPr>
        <w:t>tudents will be</w:t>
      </w:r>
      <w:r w:rsidR="003F2F47" w:rsidRPr="005223DB">
        <w:rPr>
          <w:rFonts w:ascii="Times New Roman" w:hAnsi="Times New Roman" w:cs="Times New Roman"/>
        </w:rPr>
        <w:t>gin</w:t>
      </w:r>
      <w:r w:rsidR="008307F4" w:rsidRPr="005223DB">
        <w:rPr>
          <w:rFonts w:ascii="Times New Roman" w:hAnsi="Times New Roman" w:cs="Times New Roman"/>
        </w:rPr>
        <w:t xml:space="preserve"> using</w:t>
      </w:r>
      <w:r w:rsidR="007A30BE" w:rsidRPr="005223DB">
        <w:rPr>
          <w:rFonts w:ascii="Times New Roman" w:hAnsi="Times New Roman" w:cs="Times New Roman"/>
        </w:rPr>
        <w:t xml:space="preserve"> </w:t>
      </w:r>
      <w:r w:rsidR="003F2F47" w:rsidRPr="005223DB">
        <w:rPr>
          <w:rFonts w:ascii="Times New Roman" w:hAnsi="Times New Roman" w:cs="Times New Roman"/>
        </w:rPr>
        <w:t>class journals here as a tool</w:t>
      </w:r>
      <w:r w:rsidR="008307F4" w:rsidRPr="005223DB">
        <w:rPr>
          <w:rFonts w:ascii="Times New Roman" w:hAnsi="Times New Roman" w:cs="Times New Roman"/>
        </w:rPr>
        <w:t xml:space="preserve"> to explore and develop their own Code of Ethics over the course of two semesters, including the ethics and values of their discourse </w:t>
      </w:r>
      <w:proofErr w:type="gramStart"/>
      <w:r w:rsidR="008307F4" w:rsidRPr="005223DB">
        <w:rPr>
          <w:rFonts w:ascii="Times New Roman" w:hAnsi="Times New Roman" w:cs="Times New Roman"/>
        </w:rPr>
        <w:t>communities</w:t>
      </w:r>
      <w:proofErr w:type="gramEnd"/>
      <w:r w:rsidR="008307F4" w:rsidRPr="005223DB">
        <w:rPr>
          <w:rFonts w:ascii="Times New Roman" w:hAnsi="Times New Roman" w:cs="Times New Roman"/>
        </w:rPr>
        <w:t xml:space="preserve"> they identified in Sequence 1. </w:t>
      </w:r>
      <w:r w:rsidR="003F2F47" w:rsidRPr="005223DB">
        <w:rPr>
          <w:rFonts w:ascii="Times New Roman" w:hAnsi="Times New Roman" w:cs="Times New Roman"/>
        </w:rPr>
        <w:t xml:space="preserve">Other instructors could choose to do likewise in presenting sections of </w:t>
      </w:r>
      <w:r w:rsidR="003F2F47" w:rsidRPr="005223DB">
        <w:rPr>
          <w:rFonts w:ascii="Times New Roman" w:hAnsi="Times New Roman" w:cs="Times New Roman"/>
          <w:i/>
        </w:rPr>
        <w:t>Just Mercy</w:t>
      </w:r>
      <w:r w:rsidR="003F2F47" w:rsidRPr="005223DB">
        <w:rPr>
          <w:rFonts w:ascii="Times New Roman" w:hAnsi="Times New Roman" w:cs="Times New Roman"/>
        </w:rPr>
        <w:t xml:space="preserve"> in Sequence 1, but they are also free to just start here with this sequence and introduce Figure 3.2 for the first time and begin </w:t>
      </w:r>
      <w:r w:rsidR="003F2F47" w:rsidRPr="005223DB">
        <w:rPr>
          <w:rFonts w:ascii="Times New Roman" w:hAnsi="Times New Roman" w:cs="Times New Roman"/>
          <w:i/>
        </w:rPr>
        <w:t>Just Mercy</w:t>
      </w:r>
      <w:r w:rsidR="003F2F47" w:rsidRPr="005223DB">
        <w:rPr>
          <w:rFonts w:ascii="Times New Roman" w:hAnsi="Times New Roman" w:cs="Times New Roman"/>
        </w:rPr>
        <w:t xml:space="preserve"> here with Chapter 3, which provides a solid, detailed overview of the McMillian case and the main themes of the book.</w:t>
      </w:r>
      <w:r w:rsidRPr="005223DB">
        <w:rPr>
          <w:rFonts w:ascii="Times New Roman" w:hAnsi="Times New Roman" w:cs="Times New Roman"/>
        </w:rPr>
        <w:t xml:space="preserve"> Additionally, each </w:t>
      </w:r>
      <w:r w:rsidRPr="005223DB">
        <w:rPr>
          <w:rFonts w:ascii="Times New Roman" w:hAnsi="Times New Roman" w:cs="Times New Roman"/>
          <w:i/>
        </w:rPr>
        <w:t>Just Mercy</w:t>
      </w:r>
      <w:r w:rsidRPr="005223DB">
        <w:rPr>
          <w:rFonts w:ascii="Times New Roman" w:hAnsi="Times New Roman" w:cs="Times New Roman"/>
        </w:rPr>
        <w:t xml:space="preserve"> chapter reading in this sequence is centered on a single discussion question that I want my students to write about in class journals, but other instructors might want to use discussion boards for 110/120 classes.</w:t>
      </w:r>
    </w:p>
    <w:p w14:paraId="0DD71CA4" w14:textId="3FED623E" w:rsidR="00412D28" w:rsidRPr="005223DB" w:rsidRDefault="00835277" w:rsidP="00C55131">
      <w:pPr>
        <w:pStyle w:val="Heading2"/>
        <w:spacing w:before="0" w:after="0"/>
        <w:rPr>
          <w:rFonts w:ascii="Times New Roman" w:hAnsi="Times New Roman" w:cs="Times New Roman"/>
          <w:sz w:val="24"/>
          <w:szCs w:val="24"/>
        </w:rPr>
      </w:pPr>
      <w:r w:rsidRPr="005223DB">
        <w:rPr>
          <w:rFonts w:ascii="Times New Roman" w:hAnsi="Times New Roman" w:cs="Times New Roman"/>
          <w:sz w:val="24"/>
          <w:szCs w:val="24"/>
        </w:rPr>
        <w:lastRenderedPageBreak/>
        <w:t xml:space="preserve">Schedule for </w:t>
      </w:r>
      <w:r w:rsidR="00A708F7" w:rsidRPr="005223DB">
        <w:rPr>
          <w:rFonts w:ascii="Times New Roman" w:hAnsi="Times New Roman" w:cs="Times New Roman"/>
          <w:sz w:val="24"/>
          <w:szCs w:val="24"/>
        </w:rPr>
        <w:t>Memoir Sequence</w:t>
      </w:r>
      <w:r w:rsidRPr="005223DB">
        <w:rPr>
          <w:rFonts w:ascii="Times New Roman" w:hAnsi="Times New Roman" w:cs="Times New Roman"/>
          <w:sz w:val="24"/>
          <w:szCs w:val="24"/>
        </w:rPr>
        <w:t xml:space="preserve">, Oct. </w:t>
      </w:r>
      <w:r w:rsidR="00C55131" w:rsidRPr="005223DB">
        <w:rPr>
          <w:rFonts w:ascii="Times New Roman" w:hAnsi="Times New Roman" w:cs="Times New Roman"/>
          <w:sz w:val="24"/>
          <w:szCs w:val="24"/>
        </w:rPr>
        <w:t xml:space="preserve">16-Nov. </w:t>
      </w:r>
      <w:r w:rsidR="008F5CCE" w:rsidRPr="005223DB">
        <w:rPr>
          <w:rFonts w:ascii="Times New Roman" w:hAnsi="Times New Roman" w:cs="Times New Roman"/>
          <w:sz w:val="24"/>
          <w:szCs w:val="24"/>
        </w:rPr>
        <w:t>17</w:t>
      </w:r>
    </w:p>
    <w:p w14:paraId="3A8CDF5F" w14:textId="1AE5A10D" w:rsidR="00835277" w:rsidRPr="005223DB" w:rsidRDefault="00835277" w:rsidP="00C55131">
      <w:pPr>
        <w:spacing w:after="0"/>
        <w:rPr>
          <w:rFonts w:ascii="Times New Roman" w:hAnsi="Times New Roman" w:cs="Times New Roman"/>
        </w:rPr>
      </w:pPr>
      <w:r w:rsidRPr="005223DB">
        <w:rPr>
          <w:rFonts w:ascii="Times New Roman" w:hAnsi="Times New Roman" w:cs="Times New Roman"/>
        </w:rPr>
        <w:t>Instructor: Elizabeth Barnett</w:t>
      </w:r>
    </w:p>
    <w:p w14:paraId="76604104" w14:textId="4DBCFC3F" w:rsidR="00C55131" w:rsidRPr="005223DB" w:rsidRDefault="00C55131" w:rsidP="00C55131">
      <w:pPr>
        <w:spacing w:after="0"/>
        <w:rPr>
          <w:rFonts w:ascii="Times New Roman" w:hAnsi="Times New Roman" w:cs="Times New Roman"/>
        </w:rPr>
      </w:pPr>
      <w:r w:rsidRPr="005223DB">
        <w:rPr>
          <w:rFonts w:ascii="Times New Roman" w:hAnsi="Times New Roman" w:cs="Times New Roman"/>
        </w:rPr>
        <w:t xml:space="preserve">Email: </w:t>
      </w:r>
      <w:hyperlink r:id="rId9" w:history="1">
        <w:r w:rsidRPr="005223DB">
          <w:rPr>
            <w:rStyle w:val="Hyperlink"/>
            <w:rFonts w:ascii="Times New Roman" w:hAnsi="Times New Roman" w:cs="Times New Roman"/>
          </w:rPr>
          <w:t>ejbarnett@unm.edu</w:t>
        </w:r>
      </w:hyperlink>
    </w:p>
    <w:p w14:paraId="593AE774" w14:textId="6F4F228D" w:rsidR="00C55131" w:rsidRPr="005223DB" w:rsidRDefault="00BD7FE3" w:rsidP="00C55131">
      <w:pPr>
        <w:spacing w:after="0"/>
        <w:rPr>
          <w:rFonts w:ascii="Times New Roman" w:hAnsi="Times New Roman" w:cs="Times New Roman"/>
        </w:rPr>
      </w:pPr>
      <w:r w:rsidRPr="005223DB">
        <w:rPr>
          <w:rFonts w:ascii="Times New Roman" w:hAnsi="Times New Roman" w:cs="Times New Roman"/>
        </w:rPr>
        <w:t>Offic</w:t>
      </w:r>
      <w:r w:rsidR="00614E08" w:rsidRPr="005223DB">
        <w:rPr>
          <w:rFonts w:ascii="Times New Roman" w:hAnsi="Times New Roman" w:cs="Times New Roman"/>
        </w:rPr>
        <w:t>e: Humanities 319</w:t>
      </w:r>
      <w:r w:rsidRPr="005223DB">
        <w:rPr>
          <w:rFonts w:ascii="Times New Roman" w:hAnsi="Times New Roman" w:cs="Times New Roman"/>
        </w:rPr>
        <w:t xml:space="preserve"> </w:t>
      </w:r>
    </w:p>
    <w:p w14:paraId="5B77855E" w14:textId="77777777" w:rsidR="00835277" w:rsidRPr="005223DB" w:rsidRDefault="00835277" w:rsidP="00C55131">
      <w:pPr>
        <w:spacing w:after="0"/>
        <w:rPr>
          <w:rFonts w:ascii="Times New Roman" w:hAnsi="Times New Roman" w:cs="Times New Roman"/>
        </w:rPr>
      </w:pPr>
    </w:p>
    <w:tbl>
      <w:tblPr>
        <w:tblStyle w:val="GridTable1Light1"/>
        <w:tblW w:w="9558" w:type="dxa"/>
        <w:tblInd w:w="-245" w:type="dxa"/>
        <w:tblLayout w:type="fixed"/>
        <w:tblLook w:val="0400" w:firstRow="0" w:lastRow="0" w:firstColumn="0" w:lastColumn="0" w:noHBand="0" w:noVBand="1"/>
      </w:tblPr>
      <w:tblGrid>
        <w:gridCol w:w="990"/>
        <w:gridCol w:w="3420"/>
        <w:gridCol w:w="2130"/>
        <w:gridCol w:w="3018"/>
      </w:tblGrid>
      <w:tr w:rsidR="00412D28" w:rsidRPr="005223DB" w14:paraId="2678FF89" w14:textId="77777777" w:rsidTr="003965F0">
        <w:trPr>
          <w:cantSplit/>
          <w:trHeight w:val="449"/>
          <w:tblHeader/>
        </w:trPr>
        <w:tc>
          <w:tcPr>
            <w:tcW w:w="990" w:type="dxa"/>
            <w:shd w:val="clear" w:color="auto" w:fill="000000" w:themeFill="text1"/>
            <w:tcMar>
              <w:top w:w="29" w:type="dxa"/>
              <w:left w:w="115" w:type="dxa"/>
              <w:bottom w:w="29" w:type="dxa"/>
              <w:right w:w="115" w:type="dxa"/>
            </w:tcMar>
            <w:vAlign w:val="center"/>
          </w:tcPr>
          <w:p w14:paraId="1072711C" w14:textId="77777777" w:rsidR="00412D28" w:rsidRPr="005223DB" w:rsidRDefault="00412D28" w:rsidP="00412D28">
            <w:pPr>
              <w:rPr>
                <w:rFonts w:ascii="Times New Roman" w:hAnsi="Times New Roman" w:cs="Times New Roman"/>
                <w:i/>
                <w:color w:val="FFFFFF" w:themeColor="background1"/>
              </w:rPr>
            </w:pPr>
            <w:r w:rsidRPr="005223DB">
              <w:rPr>
                <w:rFonts w:ascii="Times New Roman" w:hAnsi="Times New Roman" w:cs="Times New Roman"/>
                <w:i/>
                <w:color w:val="FFFFFF" w:themeColor="background1"/>
              </w:rPr>
              <w:t>Date</w:t>
            </w:r>
          </w:p>
        </w:tc>
        <w:tc>
          <w:tcPr>
            <w:tcW w:w="3420" w:type="dxa"/>
            <w:shd w:val="clear" w:color="auto" w:fill="000000" w:themeFill="text1"/>
            <w:tcMar>
              <w:top w:w="29" w:type="dxa"/>
              <w:left w:w="115" w:type="dxa"/>
              <w:bottom w:w="29" w:type="dxa"/>
              <w:right w:w="115" w:type="dxa"/>
            </w:tcMar>
            <w:vAlign w:val="center"/>
          </w:tcPr>
          <w:p w14:paraId="1169F520" w14:textId="7414C4F6" w:rsidR="00412D28" w:rsidRPr="005223DB" w:rsidRDefault="00CE2743" w:rsidP="00747E9E">
            <w:pPr>
              <w:rPr>
                <w:rFonts w:ascii="Times New Roman" w:hAnsi="Times New Roman" w:cs="Times New Roman"/>
                <w:i/>
                <w:color w:val="FFFFFF" w:themeColor="background1"/>
              </w:rPr>
            </w:pPr>
            <w:r w:rsidRPr="005223DB">
              <w:rPr>
                <w:rFonts w:ascii="Times New Roman" w:hAnsi="Times New Roman" w:cs="Times New Roman"/>
                <w:i/>
                <w:color w:val="FFFFFF" w:themeColor="background1"/>
              </w:rPr>
              <w:t>In class</w:t>
            </w:r>
            <w:r w:rsidR="00412D28" w:rsidRPr="005223DB">
              <w:rPr>
                <w:rFonts w:ascii="Times New Roman" w:hAnsi="Times New Roman" w:cs="Times New Roman"/>
                <w:i/>
                <w:color w:val="FFFFFF" w:themeColor="background1"/>
              </w:rPr>
              <w:t xml:space="preserve"> topic</w:t>
            </w:r>
          </w:p>
        </w:tc>
        <w:tc>
          <w:tcPr>
            <w:tcW w:w="2130" w:type="dxa"/>
            <w:shd w:val="clear" w:color="auto" w:fill="000000" w:themeFill="text1"/>
            <w:tcMar>
              <w:top w:w="29" w:type="dxa"/>
              <w:left w:w="115" w:type="dxa"/>
              <w:bottom w:w="29" w:type="dxa"/>
              <w:right w:w="115" w:type="dxa"/>
            </w:tcMar>
            <w:vAlign w:val="center"/>
          </w:tcPr>
          <w:p w14:paraId="28ED77B6" w14:textId="77777777" w:rsidR="00412D28" w:rsidRPr="005223DB" w:rsidRDefault="00412D28" w:rsidP="00747E9E">
            <w:pPr>
              <w:rPr>
                <w:rFonts w:ascii="Times New Roman" w:hAnsi="Times New Roman" w:cs="Times New Roman"/>
                <w:i/>
                <w:color w:val="FFFFFF" w:themeColor="background1"/>
              </w:rPr>
            </w:pPr>
            <w:r w:rsidRPr="005223DB">
              <w:rPr>
                <w:rFonts w:ascii="Times New Roman" w:hAnsi="Times New Roman" w:cs="Times New Roman"/>
                <w:i/>
                <w:color w:val="FFFFFF" w:themeColor="background1"/>
              </w:rPr>
              <w:t>Reading Due</w:t>
            </w:r>
          </w:p>
        </w:tc>
        <w:tc>
          <w:tcPr>
            <w:tcW w:w="3018" w:type="dxa"/>
            <w:shd w:val="clear" w:color="auto" w:fill="000000" w:themeFill="text1"/>
            <w:tcMar>
              <w:top w:w="29" w:type="dxa"/>
              <w:left w:w="115" w:type="dxa"/>
              <w:bottom w:w="29" w:type="dxa"/>
              <w:right w:w="115" w:type="dxa"/>
            </w:tcMar>
            <w:vAlign w:val="center"/>
          </w:tcPr>
          <w:p w14:paraId="3916459A" w14:textId="77777777" w:rsidR="00412D28" w:rsidRPr="005223DB" w:rsidRDefault="00412D28" w:rsidP="00747E9E">
            <w:pPr>
              <w:rPr>
                <w:rFonts w:ascii="Times New Roman" w:hAnsi="Times New Roman" w:cs="Times New Roman"/>
                <w:i/>
                <w:color w:val="FFFFFF" w:themeColor="background1"/>
              </w:rPr>
            </w:pPr>
            <w:r w:rsidRPr="005223DB">
              <w:rPr>
                <w:rFonts w:ascii="Times New Roman" w:hAnsi="Times New Roman" w:cs="Times New Roman"/>
                <w:i/>
                <w:color w:val="FFFFFF" w:themeColor="background1"/>
              </w:rPr>
              <w:t>Assignment Due</w:t>
            </w:r>
          </w:p>
        </w:tc>
      </w:tr>
      <w:tr w:rsidR="004B07AC" w:rsidRPr="005223DB" w14:paraId="159E92D1" w14:textId="77777777" w:rsidTr="003965F0">
        <w:trPr>
          <w:cantSplit/>
        </w:trPr>
        <w:tc>
          <w:tcPr>
            <w:tcW w:w="990" w:type="dxa"/>
            <w:tcMar>
              <w:top w:w="29" w:type="dxa"/>
              <w:left w:w="115" w:type="dxa"/>
              <w:bottom w:w="29" w:type="dxa"/>
              <w:right w:w="115" w:type="dxa"/>
            </w:tcMar>
          </w:tcPr>
          <w:p w14:paraId="0AEFF567" w14:textId="6E669CE7" w:rsidR="004B07AC" w:rsidRPr="005223DB" w:rsidRDefault="00835277" w:rsidP="004B07AC">
            <w:pPr>
              <w:spacing w:after="0"/>
              <w:rPr>
                <w:rFonts w:ascii="Times New Roman" w:hAnsi="Times New Roman" w:cs="Times New Roman"/>
              </w:rPr>
            </w:pPr>
            <w:r w:rsidRPr="005223DB">
              <w:rPr>
                <w:rFonts w:ascii="Times New Roman" w:hAnsi="Times New Roman" w:cs="Times New Roman"/>
              </w:rPr>
              <w:t>M</w:t>
            </w:r>
          </w:p>
          <w:p w14:paraId="32A62099" w14:textId="42493C32" w:rsidR="004B07AC" w:rsidRPr="005223DB" w:rsidRDefault="00835277" w:rsidP="004B07AC">
            <w:pPr>
              <w:spacing w:after="0"/>
              <w:rPr>
                <w:rFonts w:ascii="Times New Roman" w:hAnsi="Times New Roman" w:cs="Times New Roman"/>
              </w:rPr>
            </w:pPr>
            <w:r w:rsidRPr="005223DB">
              <w:rPr>
                <w:rFonts w:ascii="Times New Roman" w:hAnsi="Times New Roman" w:cs="Times New Roman"/>
              </w:rPr>
              <w:t>10</w:t>
            </w:r>
            <w:r w:rsidR="004B07AC" w:rsidRPr="005223DB">
              <w:rPr>
                <w:rFonts w:ascii="Times New Roman" w:hAnsi="Times New Roman" w:cs="Times New Roman"/>
              </w:rPr>
              <w:t>/</w:t>
            </w:r>
            <w:r w:rsidRPr="005223DB">
              <w:rPr>
                <w:rFonts w:ascii="Times New Roman" w:hAnsi="Times New Roman" w:cs="Times New Roman"/>
              </w:rPr>
              <w:t>16</w:t>
            </w:r>
          </w:p>
        </w:tc>
        <w:tc>
          <w:tcPr>
            <w:tcW w:w="3420" w:type="dxa"/>
            <w:tcMar>
              <w:top w:w="29" w:type="dxa"/>
              <w:left w:w="115" w:type="dxa"/>
              <w:bottom w:w="29" w:type="dxa"/>
              <w:right w:w="115" w:type="dxa"/>
            </w:tcMar>
          </w:tcPr>
          <w:p w14:paraId="605CDC01" w14:textId="34171C1A" w:rsidR="00E16BB4" w:rsidRPr="005223DB" w:rsidRDefault="00E16BB4" w:rsidP="004B07AC">
            <w:pPr>
              <w:spacing w:after="0"/>
              <w:rPr>
                <w:rFonts w:ascii="Times New Roman" w:hAnsi="Times New Roman" w:cs="Times New Roman"/>
              </w:rPr>
            </w:pPr>
            <w:r w:rsidRPr="005223DB">
              <w:rPr>
                <w:rFonts w:ascii="Times New Roman" w:hAnsi="Times New Roman" w:cs="Times New Roman"/>
              </w:rPr>
              <w:t>Overview of Sequence 2: Memoir</w:t>
            </w:r>
            <w:r w:rsidR="00925F54" w:rsidRPr="005223DB">
              <w:rPr>
                <w:rFonts w:ascii="Times New Roman" w:hAnsi="Times New Roman" w:cs="Times New Roman"/>
              </w:rPr>
              <w:t>, SWAs, MWA</w:t>
            </w:r>
          </w:p>
          <w:p w14:paraId="6CBED2CB" w14:textId="77777777" w:rsidR="00E16BB4" w:rsidRPr="005223DB" w:rsidRDefault="00E16BB4" w:rsidP="004B07AC">
            <w:pPr>
              <w:spacing w:after="0"/>
              <w:rPr>
                <w:rFonts w:ascii="Times New Roman" w:hAnsi="Times New Roman" w:cs="Times New Roman"/>
              </w:rPr>
            </w:pPr>
          </w:p>
          <w:p w14:paraId="54D9B1D8" w14:textId="05A454E7" w:rsidR="004B07AC" w:rsidRPr="005223DB" w:rsidRDefault="00BF5757" w:rsidP="004B07AC">
            <w:pPr>
              <w:spacing w:after="0"/>
              <w:rPr>
                <w:rFonts w:ascii="Times New Roman" w:hAnsi="Times New Roman" w:cs="Times New Roman"/>
              </w:rPr>
            </w:pPr>
            <w:r w:rsidRPr="005223DB">
              <w:rPr>
                <w:rFonts w:ascii="Times New Roman" w:hAnsi="Times New Roman" w:cs="Times New Roman"/>
              </w:rPr>
              <w:t>Genre Analysis: Memoir</w:t>
            </w:r>
          </w:p>
          <w:p w14:paraId="5AE17207" w14:textId="4C8053E9" w:rsidR="00E16BB4" w:rsidRPr="005223DB" w:rsidRDefault="00E16BB4" w:rsidP="004B07AC">
            <w:pPr>
              <w:spacing w:after="0"/>
              <w:rPr>
                <w:rFonts w:ascii="Times New Roman" w:hAnsi="Times New Roman" w:cs="Times New Roman"/>
                <w:b/>
              </w:rPr>
            </w:pPr>
            <w:r w:rsidRPr="005223DB">
              <w:rPr>
                <w:rFonts w:ascii="Times New Roman" w:hAnsi="Times New Roman" w:cs="Times New Roman"/>
                <w:b/>
              </w:rPr>
              <w:t xml:space="preserve">SLO A Rhetorical Situation &amp; Genre, analyze </w:t>
            </w:r>
            <w:r w:rsidR="008A2CE8" w:rsidRPr="005223DB">
              <w:rPr>
                <w:rFonts w:ascii="Times New Roman" w:hAnsi="Times New Roman" w:cs="Times New Roman"/>
                <w:b/>
              </w:rPr>
              <w:t xml:space="preserve">and compose in various </w:t>
            </w:r>
            <w:r w:rsidRPr="005223DB">
              <w:rPr>
                <w:rFonts w:ascii="Times New Roman" w:hAnsi="Times New Roman" w:cs="Times New Roman"/>
                <w:b/>
              </w:rPr>
              <w:t>genre</w:t>
            </w:r>
            <w:r w:rsidR="008A2CE8" w:rsidRPr="005223DB">
              <w:rPr>
                <w:rFonts w:ascii="Times New Roman" w:hAnsi="Times New Roman" w:cs="Times New Roman"/>
                <w:b/>
              </w:rPr>
              <w:t>s</w:t>
            </w:r>
          </w:p>
          <w:p w14:paraId="19D03272" w14:textId="77777777" w:rsidR="003C4206" w:rsidRPr="005223DB" w:rsidRDefault="003C4206" w:rsidP="004B07AC">
            <w:pPr>
              <w:spacing w:after="0"/>
              <w:rPr>
                <w:rFonts w:ascii="Times New Roman" w:hAnsi="Times New Roman" w:cs="Times New Roman"/>
              </w:rPr>
            </w:pPr>
          </w:p>
          <w:p w14:paraId="60180E26" w14:textId="2FD538E1" w:rsidR="003C4206" w:rsidRPr="005223DB" w:rsidRDefault="00E16BB4" w:rsidP="004B07AC">
            <w:pPr>
              <w:spacing w:after="0"/>
              <w:rPr>
                <w:rFonts w:ascii="Times New Roman" w:hAnsi="Times New Roman" w:cs="Times New Roman"/>
                <w:color w:val="0000FF" w:themeColor="hyperlink"/>
                <w:u w:val="single"/>
              </w:rPr>
            </w:pPr>
            <w:r w:rsidRPr="005223DB">
              <w:rPr>
                <w:rFonts w:ascii="Times New Roman" w:hAnsi="Times New Roman" w:cs="Times New Roman"/>
              </w:rPr>
              <w:t xml:space="preserve">Six-Word Memoir video: </w:t>
            </w:r>
            <w:hyperlink r:id="rId10" w:history="1">
              <w:r w:rsidRPr="005223DB">
                <w:rPr>
                  <w:rStyle w:val="Hyperlink"/>
                  <w:rFonts w:ascii="Times New Roman" w:hAnsi="Times New Roman" w:cs="Times New Roman"/>
                </w:rPr>
                <w:t>http://www.sixwordmemoirs.com/</w:t>
              </w:r>
            </w:hyperlink>
          </w:p>
        </w:tc>
        <w:tc>
          <w:tcPr>
            <w:tcW w:w="2130" w:type="dxa"/>
            <w:tcMar>
              <w:top w:w="29" w:type="dxa"/>
              <w:left w:w="115" w:type="dxa"/>
              <w:bottom w:w="29" w:type="dxa"/>
              <w:right w:w="115" w:type="dxa"/>
            </w:tcMar>
          </w:tcPr>
          <w:p w14:paraId="15E3BB6C" w14:textId="6AF80D8F" w:rsidR="004B07AC" w:rsidRPr="005223DB" w:rsidRDefault="00E16BB4" w:rsidP="004B07AC">
            <w:pPr>
              <w:spacing w:after="0"/>
              <w:rPr>
                <w:rFonts w:ascii="Times New Roman" w:hAnsi="Times New Roman" w:cs="Times New Roman"/>
              </w:rPr>
            </w:pPr>
            <w:r w:rsidRPr="005223DB">
              <w:rPr>
                <w:rFonts w:ascii="Times New Roman" w:hAnsi="Times New Roman" w:cs="Times New Roman"/>
              </w:rPr>
              <w:t xml:space="preserve">Chapter 5, “Memoirs” in </w:t>
            </w:r>
            <w:r w:rsidR="004B07AC" w:rsidRPr="005223DB">
              <w:rPr>
                <w:rFonts w:ascii="Times New Roman" w:hAnsi="Times New Roman" w:cs="Times New Roman"/>
                <w:i/>
              </w:rPr>
              <w:t xml:space="preserve">Writing Today </w:t>
            </w:r>
          </w:p>
        </w:tc>
        <w:tc>
          <w:tcPr>
            <w:tcW w:w="3018" w:type="dxa"/>
            <w:tcMar>
              <w:top w:w="29" w:type="dxa"/>
              <w:left w:w="115" w:type="dxa"/>
              <w:bottom w:w="29" w:type="dxa"/>
              <w:right w:w="115" w:type="dxa"/>
            </w:tcMar>
          </w:tcPr>
          <w:p w14:paraId="650C4462" w14:textId="77777777" w:rsidR="00BD6C07" w:rsidRPr="005223DB" w:rsidRDefault="00BD6C07" w:rsidP="004B07AC">
            <w:pPr>
              <w:spacing w:after="0"/>
              <w:rPr>
                <w:rFonts w:ascii="Times New Roman" w:hAnsi="Times New Roman" w:cs="Times New Roman"/>
              </w:rPr>
            </w:pPr>
            <w:r w:rsidRPr="005223DB">
              <w:rPr>
                <w:rFonts w:ascii="Times New Roman" w:hAnsi="Times New Roman" w:cs="Times New Roman"/>
              </w:rPr>
              <w:t xml:space="preserve">REVEL Quiz on Chapter 5 </w:t>
            </w:r>
          </w:p>
          <w:p w14:paraId="30E44931" w14:textId="77777777" w:rsidR="00BD6C07" w:rsidRPr="005223DB" w:rsidRDefault="00BD6C07" w:rsidP="004B07AC">
            <w:pPr>
              <w:spacing w:after="0"/>
              <w:rPr>
                <w:rFonts w:ascii="Times New Roman" w:hAnsi="Times New Roman" w:cs="Times New Roman"/>
              </w:rPr>
            </w:pPr>
          </w:p>
          <w:p w14:paraId="6151EF67" w14:textId="13C01173" w:rsidR="004B07AC" w:rsidRPr="005223DB" w:rsidRDefault="00CE2743" w:rsidP="004B07AC">
            <w:pPr>
              <w:spacing w:after="0"/>
              <w:rPr>
                <w:rFonts w:ascii="Times New Roman" w:hAnsi="Times New Roman" w:cs="Times New Roman"/>
              </w:rPr>
            </w:pPr>
            <w:r w:rsidRPr="005223DB">
              <w:rPr>
                <w:rFonts w:ascii="Times New Roman" w:hAnsi="Times New Roman" w:cs="Times New Roman"/>
              </w:rPr>
              <w:t>In class</w:t>
            </w:r>
            <w:r w:rsidR="00C84883" w:rsidRPr="005223DB">
              <w:rPr>
                <w:rFonts w:ascii="Times New Roman" w:hAnsi="Times New Roman" w:cs="Times New Roman"/>
              </w:rPr>
              <w:t>:</w:t>
            </w:r>
            <w:r w:rsidR="004B07AC" w:rsidRPr="005223DB">
              <w:rPr>
                <w:rFonts w:ascii="Times New Roman" w:hAnsi="Times New Roman" w:cs="Times New Roman"/>
              </w:rPr>
              <w:t xml:space="preserve"> </w:t>
            </w:r>
            <w:r w:rsidR="00E16BB4" w:rsidRPr="005223DB">
              <w:rPr>
                <w:rFonts w:ascii="Times New Roman" w:hAnsi="Times New Roman" w:cs="Times New Roman"/>
              </w:rPr>
              <w:t>Free write a six-word memoir of your own.</w:t>
            </w:r>
          </w:p>
          <w:p w14:paraId="5C99DC20" w14:textId="57133A75" w:rsidR="008A2CE8" w:rsidRPr="005223DB" w:rsidRDefault="008A2CE8" w:rsidP="004B07AC">
            <w:pPr>
              <w:spacing w:after="0"/>
              <w:rPr>
                <w:rFonts w:ascii="Times New Roman" w:hAnsi="Times New Roman" w:cs="Times New Roman"/>
                <w:b/>
              </w:rPr>
            </w:pPr>
            <w:r w:rsidRPr="005223DB">
              <w:rPr>
                <w:rFonts w:ascii="Times New Roman" w:hAnsi="Times New Roman" w:cs="Times New Roman"/>
                <w:b/>
              </w:rPr>
              <w:t>SLO D Grammar, improve fluency</w:t>
            </w:r>
          </w:p>
        </w:tc>
      </w:tr>
      <w:tr w:rsidR="004B07AC" w:rsidRPr="005223DB" w14:paraId="5271CAC5" w14:textId="77777777" w:rsidTr="003965F0">
        <w:trPr>
          <w:cantSplit/>
        </w:trPr>
        <w:tc>
          <w:tcPr>
            <w:tcW w:w="990" w:type="dxa"/>
            <w:tcMar>
              <w:top w:w="29" w:type="dxa"/>
              <w:left w:w="115" w:type="dxa"/>
              <w:bottom w:w="29" w:type="dxa"/>
              <w:right w:w="115" w:type="dxa"/>
            </w:tcMar>
          </w:tcPr>
          <w:p w14:paraId="7F731192" w14:textId="5478ACA0" w:rsidR="004B07AC" w:rsidRPr="005223DB" w:rsidRDefault="00835277" w:rsidP="004B07AC">
            <w:pPr>
              <w:spacing w:after="0"/>
              <w:rPr>
                <w:rFonts w:ascii="Times New Roman" w:hAnsi="Times New Roman" w:cs="Times New Roman"/>
              </w:rPr>
            </w:pPr>
            <w:r w:rsidRPr="005223DB">
              <w:rPr>
                <w:rFonts w:ascii="Times New Roman" w:hAnsi="Times New Roman" w:cs="Times New Roman"/>
              </w:rPr>
              <w:t>W</w:t>
            </w:r>
          </w:p>
          <w:p w14:paraId="7C761056" w14:textId="6B811986" w:rsidR="004B07AC" w:rsidRPr="005223DB" w:rsidRDefault="008C4E15" w:rsidP="004B07AC">
            <w:pPr>
              <w:spacing w:after="0"/>
              <w:rPr>
                <w:rFonts w:ascii="Times New Roman" w:hAnsi="Times New Roman" w:cs="Times New Roman"/>
              </w:rPr>
            </w:pPr>
            <w:r w:rsidRPr="005223DB">
              <w:rPr>
                <w:rFonts w:ascii="Times New Roman" w:hAnsi="Times New Roman" w:cs="Times New Roman"/>
              </w:rPr>
              <w:t>10/</w:t>
            </w:r>
            <w:r w:rsidR="00835277" w:rsidRPr="005223DB">
              <w:rPr>
                <w:rFonts w:ascii="Times New Roman" w:hAnsi="Times New Roman" w:cs="Times New Roman"/>
              </w:rPr>
              <w:t>18</w:t>
            </w:r>
          </w:p>
        </w:tc>
        <w:tc>
          <w:tcPr>
            <w:tcW w:w="3420" w:type="dxa"/>
            <w:tcMar>
              <w:top w:w="29" w:type="dxa"/>
              <w:left w:w="115" w:type="dxa"/>
              <w:bottom w:w="29" w:type="dxa"/>
              <w:right w:w="115" w:type="dxa"/>
            </w:tcMar>
          </w:tcPr>
          <w:p w14:paraId="2580C565" w14:textId="77777777" w:rsidR="00680B16" w:rsidRPr="005223DB" w:rsidRDefault="00680B16" w:rsidP="00680B16">
            <w:pPr>
              <w:spacing w:after="0"/>
              <w:rPr>
                <w:rFonts w:ascii="Times New Roman" w:hAnsi="Times New Roman" w:cs="Times New Roman"/>
              </w:rPr>
            </w:pPr>
            <w:r w:rsidRPr="005223DB">
              <w:rPr>
                <w:rFonts w:ascii="Times New Roman" w:hAnsi="Times New Roman" w:cs="Times New Roman"/>
              </w:rPr>
              <w:t xml:space="preserve">Maslow’s Hierarchy of Needs Revisited from Chapter 3, </w:t>
            </w:r>
            <w:r w:rsidRPr="005223DB">
              <w:rPr>
                <w:rFonts w:ascii="Times New Roman" w:hAnsi="Times New Roman" w:cs="Times New Roman"/>
                <w:i/>
              </w:rPr>
              <w:t>Writing Today</w:t>
            </w:r>
          </w:p>
          <w:p w14:paraId="58217BC5" w14:textId="77777777" w:rsidR="00680B16" w:rsidRPr="005223DB" w:rsidRDefault="00680B16" w:rsidP="00680B16">
            <w:pPr>
              <w:spacing w:after="0"/>
              <w:rPr>
                <w:rFonts w:ascii="Times New Roman" w:hAnsi="Times New Roman" w:cs="Times New Roman"/>
              </w:rPr>
            </w:pPr>
          </w:p>
          <w:p w14:paraId="17962ABB" w14:textId="77777777" w:rsidR="00680B16" w:rsidRPr="005223DB" w:rsidRDefault="00680B16" w:rsidP="00680B16">
            <w:pPr>
              <w:spacing w:after="0"/>
              <w:rPr>
                <w:rFonts w:ascii="Times New Roman" w:hAnsi="Times New Roman" w:cs="Times New Roman"/>
              </w:rPr>
            </w:pPr>
            <w:r w:rsidRPr="005223DB">
              <w:rPr>
                <w:rFonts w:ascii="Times New Roman" w:hAnsi="Times New Roman" w:cs="Times New Roman"/>
              </w:rPr>
              <w:t>Introduce SWA 1: Where Are You On the Scale?</w:t>
            </w:r>
          </w:p>
          <w:p w14:paraId="1D01F671" w14:textId="11E32408" w:rsidR="008A2CE8" w:rsidRPr="005223DB" w:rsidRDefault="00680B16" w:rsidP="00680B16">
            <w:pPr>
              <w:spacing w:after="0"/>
              <w:rPr>
                <w:rFonts w:ascii="Times New Roman" w:hAnsi="Times New Roman" w:cs="Times New Roman"/>
              </w:rPr>
            </w:pPr>
            <w:r w:rsidRPr="005223DB">
              <w:rPr>
                <w:rFonts w:ascii="Times New Roman" w:hAnsi="Times New Roman" w:cs="Times New Roman"/>
                <w:b/>
              </w:rPr>
              <w:t xml:space="preserve">SLO F Reflection, </w:t>
            </w:r>
            <w:r w:rsidR="00DF0430" w:rsidRPr="005223DB">
              <w:rPr>
                <w:rFonts w:ascii="Times New Roman" w:hAnsi="Times New Roman" w:cs="Times New Roman"/>
                <w:b/>
              </w:rPr>
              <w:t>reflect on where you are in developing your personal ethics</w:t>
            </w:r>
          </w:p>
        </w:tc>
        <w:tc>
          <w:tcPr>
            <w:tcW w:w="2130" w:type="dxa"/>
            <w:tcMar>
              <w:top w:w="29" w:type="dxa"/>
              <w:left w:w="115" w:type="dxa"/>
              <w:bottom w:w="29" w:type="dxa"/>
              <w:right w:w="115" w:type="dxa"/>
            </w:tcMar>
          </w:tcPr>
          <w:p w14:paraId="5A131DAE" w14:textId="77777777" w:rsidR="00680B16" w:rsidRPr="005223DB" w:rsidRDefault="00680B16" w:rsidP="00680B16">
            <w:pPr>
              <w:spacing w:after="0"/>
              <w:rPr>
                <w:rFonts w:ascii="Times New Roman" w:hAnsi="Times New Roman" w:cs="Times New Roman"/>
              </w:rPr>
            </w:pPr>
            <w:r w:rsidRPr="005223DB">
              <w:rPr>
                <w:rFonts w:ascii="Times New Roman" w:hAnsi="Times New Roman" w:cs="Times New Roman"/>
              </w:rPr>
              <w:t>“Can Ethics Be Taught?” (</w:t>
            </w:r>
            <w:hyperlink r:id="rId11" w:history="1">
              <w:r w:rsidRPr="005223DB">
                <w:rPr>
                  <w:rStyle w:val="Hyperlink"/>
                  <w:rFonts w:ascii="Times New Roman" w:hAnsi="Times New Roman" w:cs="Times New Roman"/>
                </w:rPr>
                <w:t>https://www.scu.edu/ethics/ethics-resources/ethical-decision-making/can-ethics-be-taught/</w:t>
              </w:r>
            </w:hyperlink>
            <w:r w:rsidRPr="005223DB">
              <w:rPr>
                <w:rFonts w:ascii="Times New Roman" w:hAnsi="Times New Roman" w:cs="Times New Roman"/>
              </w:rPr>
              <w:t>)</w:t>
            </w:r>
          </w:p>
          <w:p w14:paraId="6F58023F" w14:textId="1E0CBDD4" w:rsidR="004B07AC" w:rsidRPr="005223DB" w:rsidRDefault="004B07AC" w:rsidP="00680B16">
            <w:pPr>
              <w:spacing w:after="0"/>
              <w:rPr>
                <w:rFonts w:ascii="Times New Roman" w:hAnsi="Times New Roman" w:cs="Times New Roman"/>
              </w:rPr>
            </w:pPr>
          </w:p>
        </w:tc>
        <w:tc>
          <w:tcPr>
            <w:tcW w:w="3018" w:type="dxa"/>
            <w:tcMar>
              <w:top w:w="29" w:type="dxa"/>
              <w:left w:w="115" w:type="dxa"/>
              <w:bottom w:w="29" w:type="dxa"/>
              <w:right w:w="115" w:type="dxa"/>
            </w:tcMar>
          </w:tcPr>
          <w:p w14:paraId="2A5D256F" w14:textId="6634BF7A" w:rsidR="004B07AC" w:rsidRPr="005223DB" w:rsidRDefault="00CE2743" w:rsidP="00457D7B">
            <w:pPr>
              <w:spacing w:after="0"/>
              <w:rPr>
                <w:rFonts w:ascii="Times New Roman" w:hAnsi="Times New Roman" w:cs="Times New Roman"/>
              </w:rPr>
            </w:pPr>
            <w:r w:rsidRPr="005223DB">
              <w:rPr>
                <w:rFonts w:ascii="Times New Roman" w:hAnsi="Times New Roman" w:cs="Times New Roman"/>
              </w:rPr>
              <w:t>In class</w:t>
            </w:r>
            <w:r w:rsidR="00457D7B" w:rsidRPr="005223DB">
              <w:rPr>
                <w:rFonts w:ascii="Times New Roman" w:hAnsi="Times New Roman" w:cs="Times New Roman"/>
              </w:rPr>
              <w:t xml:space="preserve">: </w:t>
            </w:r>
            <w:r w:rsidR="00680B16" w:rsidRPr="005223DB">
              <w:rPr>
                <w:rFonts w:ascii="Times New Roman" w:hAnsi="Times New Roman" w:cs="Times New Roman"/>
              </w:rPr>
              <w:t xml:space="preserve">Begin a personal Code of Ethics in your notebook.  </w:t>
            </w:r>
          </w:p>
        </w:tc>
      </w:tr>
      <w:tr w:rsidR="00680B16" w:rsidRPr="005223DB" w14:paraId="5A3B7CDA" w14:textId="77777777" w:rsidTr="003965F0">
        <w:trPr>
          <w:cantSplit/>
        </w:trPr>
        <w:tc>
          <w:tcPr>
            <w:tcW w:w="990" w:type="dxa"/>
            <w:tcMar>
              <w:top w:w="29" w:type="dxa"/>
              <w:left w:w="115" w:type="dxa"/>
              <w:bottom w:w="29" w:type="dxa"/>
              <w:right w:w="115" w:type="dxa"/>
            </w:tcMar>
          </w:tcPr>
          <w:p w14:paraId="727CD14A" w14:textId="3DEE3592" w:rsidR="00680B16" w:rsidRPr="005223DB" w:rsidRDefault="00680B16" w:rsidP="00680B16">
            <w:pPr>
              <w:spacing w:after="0"/>
              <w:rPr>
                <w:rFonts w:ascii="Times New Roman" w:hAnsi="Times New Roman" w:cs="Times New Roman"/>
              </w:rPr>
            </w:pPr>
            <w:r w:rsidRPr="005223DB">
              <w:rPr>
                <w:rFonts w:ascii="Times New Roman" w:hAnsi="Times New Roman" w:cs="Times New Roman"/>
              </w:rPr>
              <w:t>F</w:t>
            </w:r>
          </w:p>
          <w:p w14:paraId="3975E909" w14:textId="0B51D9D8" w:rsidR="00680B16" w:rsidRPr="005223DB" w:rsidRDefault="00680B16" w:rsidP="00680B16">
            <w:pPr>
              <w:spacing w:after="0"/>
              <w:rPr>
                <w:rFonts w:ascii="Times New Roman" w:hAnsi="Times New Roman" w:cs="Times New Roman"/>
              </w:rPr>
            </w:pPr>
            <w:r w:rsidRPr="005223DB">
              <w:rPr>
                <w:rFonts w:ascii="Times New Roman" w:hAnsi="Times New Roman" w:cs="Times New Roman"/>
              </w:rPr>
              <w:t>10/20</w:t>
            </w:r>
          </w:p>
        </w:tc>
        <w:tc>
          <w:tcPr>
            <w:tcW w:w="3420" w:type="dxa"/>
            <w:tcMar>
              <w:top w:w="29" w:type="dxa"/>
              <w:left w:w="115" w:type="dxa"/>
              <w:bottom w:w="29" w:type="dxa"/>
              <w:right w:w="115" w:type="dxa"/>
            </w:tcMar>
          </w:tcPr>
          <w:p w14:paraId="09704498" w14:textId="77777777" w:rsidR="00BF5757" w:rsidRPr="005223DB" w:rsidRDefault="00BF5757" w:rsidP="00680B16">
            <w:pPr>
              <w:spacing w:after="0"/>
              <w:rPr>
                <w:rFonts w:ascii="Times New Roman" w:hAnsi="Times New Roman" w:cs="Times New Roman"/>
              </w:rPr>
            </w:pPr>
            <w:r w:rsidRPr="005223DB">
              <w:rPr>
                <w:rFonts w:ascii="Times New Roman" w:hAnsi="Times New Roman" w:cs="Times New Roman"/>
              </w:rPr>
              <w:t>Rhetorical Analysis:</w:t>
            </w:r>
          </w:p>
          <w:p w14:paraId="6B53DBB4" w14:textId="56B56F00" w:rsidR="00680B16" w:rsidRPr="005223DB" w:rsidRDefault="00680B16" w:rsidP="00680B16">
            <w:pPr>
              <w:spacing w:after="0"/>
              <w:rPr>
                <w:rFonts w:ascii="Times New Roman" w:hAnsi="Times New Roman" w:cs="Times New Roman"/>
              </w:rPr>
            </w:pPr>
            <w:r w:rsidRPr="005223DB">
              <w:rPr>
                <w:rFonts w:ascii="Times New Roman" w:hAnsi="Times New Roman" w:cs="Times New Roman"/>
              </w:rPr>
              <w:t>Musical Memoirs</w:t>
            </w:r>
          </w:p>
          <w:p w14:paraId="0B206681" w14:textId="77777777" w:rsidR="00680B16" w:rsidRPr="005223DB" w:rsidRDefault="00680B16" w:rsidP="00680B16">
            <w:pPr>
              <w:spacing w:after="0"/>
              <w:rPr>
                <w:rFonts w:ascii="Times New Roman" w:hAnsi="Times New Roman" w:cs="Times New Roman"/>
              </w:rPr>
            </w:pPr>
            <w:r w:rsidRPr="005223DB">
              <w:rPr>
                <w:rFonts w:ascii="Times New Roman" w:hAnsi="Times New Roman" w:cs="Times New Roman"/>
              </w:rPr>
              <w:t>Alexis Cara’s “Here”</w:t>
            </w:r>
          </w:p>
          <w:p w14:paraId="75091BBB" w14:textId="77777777" w:rsidR="00680B16" w:rsidRPr="005223DB" w:rsidRDefault="00680B16" w:rsidP="00680B16">
            <w:pPr>
              <w:spacing w:after="0"/>
              <w:rPr>
                <w:rFonts w:ascii="Times New Roman" w:hAnsi="Times New Roman" w:cs="Times New Roman"/>
              </w:rPr>
            </w:pPr>
            <w:r w:rsidRPr="005223DB">
              <w:rPr>
                <w:rFonts w:ascii="Times New Roman" w:hAnsi="Times New Roman" w:cs="Times New Roman"/>
              </w:rPr>
              <w:t>https://www.youtube.com/watch?v=GrGX4KZ44WI</w:t>
            </w:r>
          </w:p>
          <w:p w14:paraId="7979CFF6" w14:textId="77777777" w:rsidR="00680B16" w:rsidRPr="005223DB" w:rsidRDefault="00680B16" w:rsidP="00680B16">
            <w:pPr>
              <w:spacing w:after="0"/>
              <w:rPr>
                <w:rFonts w:ascii="Times New Roman" w:hAnsi="Times New Roman" w:cs="Times New Roman"/>
              </w:rPr>
            </w:pPr>
          </w:p>
          <w:p w14:paraId="7B79E07F" w14:textId="7AF1631B" w:rsidR="00680B16" w:rsidRPr="005223DB" w:rsidRDefault="00680B16" w:rsidP="00680B16">
            <w:pPr>
              <w:spacing w:after="0"/>
              <w:rPr>
                <w:rFonts w:ascii="Times New Roman" w:hAnsi="Times New Roman" w:cs="Times New Roman"/>
              </w:rPr>
            </w:pPr>
            <w:r w:rsidRPr="005223DB">
              <w:rPr>
                <w:rFonts w:ascii="Times New Roman" w:hAnsi="Times New Roman" w:cs="Times New Roman"/>
              </w:rPr>
              <w:t>Adele’s “Hello” http://www.bing.com/search</w:t>
            </w:r>
            <w:proofErr w:type="gramStart"/>
            <w:r w:rsidRPr="005223DB">
              <w:rPr>
                <w:rFonts w:ascii="Times New Roman" w:hAnsi="Times New Roman" w:cs="Times New Roman"/>
              </w:rPr>
              <w:t>?pc</w:t>
            </w:r>
            <w:proofErr w:type="gramEnd"/>
            <w:r w:rsidRPr="005223DB">
              <w:rPr>
                <w:rFonts w:ascii="Times New Roman" w:hAnsi="Times New Roman" w:cs="Times New Roman"/>
              </w:rPr>
              <w:t>=COSP&amp;ptag=D081016-AEC0016903F&amp;form=CONBDF&amp;conlogo=CT3334468&amp;q=youtube%2Fadele+hello</w:t>
            </w:r>
          </w:p>
        </w:tc>
        <w:tc>
          <w:tcPr>
            <w:tcW w:w="2130" w:type="dxa"/>
            <w:tcMar>
              <w:top w:w="29" w:type="dxa"/>
              <w:left w:w="115" w:type="dxa"/>
              <w:bottom w:w="29" w:type="dxa"/>
              <w:right w:w="115" w:type="dxa"/>
            </w:tcMar>
          </w:tcPr>
          <w:p w14:paraId="449C9C06" w14:textId="77777777" w:rsidR="00680B16" w:rsidRPr="005223DB" w:rsidRDefault="00680B16" w:rsidP="00680B16">
            <w:pPr>
              <w:spacing w:after="0"/>
              <w:rPr>
                <w:rFonts w:ascii="Times New Roman" w:hAnsi="Times New Roman" w:cs="Times New Roman"/>
              </w:rPr>
            </w:pPr>
            <w:r w:rsidRPr="005223DB">
              <w:rPr>
                <w:rFonts w:ascii="Times New Roman" w:hAnsi="Times New Roman" w:cs="Times New Roman"/>
              </w:rPr>
              <w:t xml:space="preserve">In class, we will </w:t>
            </w:r>
            <w:r w:rsidR="00925F54" w:rsidRPr="005223DB">
              <w:rPr>
                <w:rFonts w:ascii="Times New Roman" w:hAnsi="Times New Roman" w:cs="Times New Roman"/>
              </w:rPr>
              <w:t>do</w:t>
            </w:r>
            <w:r w:rsidRPr="005223DB">
              <w:rPr>
                <w:rFonts w:ascii="Times New Roman" w:hAnsi="Times New Roman" w:cs="Times New Roman"/>
              </w:rPr>
              <w:t xml:space="preserve"> rhetorical </w:t>
            </w:r>
            <w:r w:rsidR="00925F54" w:rsidRPr="005223DB">
              <w:rPr>
                <w:rFonts w:ascii="Times New Roman" w:hAnsi="Times New Roman" w:cs="Times New Roman"/>
              </w:rPr>
              <w:t>analysis</w:t>
            </w:r>
            <w:r w:rsidRPr="005223DB">
              <w:rPr>
                <w:rFonts w:ascii="Times New Roman" w:hAnsi="Times New Roman" w:cs="Times New Roman"/>
              </w:rPr>
              <w:t xml:space="preserve"> of these memoirs: the audience, purpose, conflict, etc. What’s the </w:t>
            </w:r>
            <w:r w:rsidR="00925F54" w:rsidRPr="005223DB">
              <w:rPr>
                <w:rFonts w:ascii="Times New Roman" w:hAnsi="Times New Roman" w:cs="Times New Roman"/>
              </w:rPr>
              <w:t xml:space="preserve">genre? What’s the take-away </w:t>
            </w:r>
            <w:r w:rsidRPr="005223DB">
              <w:rPr>
                <w:rFonts w:ascii="Times New Roman" w:hAnsi="Times New Roman" w:cs="Times New Roman"/>
              </w:rPr>
              <w:t>lesson?</w:t>
            </w:r>
          </w:p>
          <w:p w14:paraId="0DA66D5D" w14:textId="19610BC7" w:rsidR="00BF5757" w:rsidRPr="005223DB" w:rsidRDefault="00BF5757" w:rsidP="00680B16">
            <w:pPr>
              <w:spacing w:after="0"/>
              <w:rPr>
                <w:rFonts w:ascii="Times New Roman" w:hAnsi="Times New Roman" w:cs="Times New Roman"/>
              </w:rPr>
            </w:pPr>
          </w:p>
        </w:tc>
        <w:tc>
          <w:tcPr>
            <w:tcW w:w="3018" w:type="dxa"/>
            <w:tcMar>
              <w:top w:w="29" w:type="dxa"/>
              <w:left w:w="115" w:type="dxa"/>
              <w:bottom w:w="29" w:type="dxa"/>
              <w:right w:w="115" w:type="dxa"/>
            </w:tcMar>
          </w:tcPr>
          <w:p w14:paraId="37FE84B5" w14:textId="4AFCEC77" w:rsidR="00BF5757" w:rsidRPr="005223DB" w:rsidRDefault="00CE2743" w:rsidP="00680B16">
            <w:pPr>
              <w:spacing w:after="0"/>
              <w:rPr>
                <w:rFonts w:ascii="Times New Roman" w:hAnsi="Times New Roman" w:cs="Times New Roman"/>
              </w:rPr>
            </w:pPr>
            <w:r w:rsidRPr="005223DB">
              <w:rPr>
                <w:rFonts w:ascii="Times New Roman" w:hAnsi="Times New Roman" w:cs="Times New Roman"/>
              </w:rPr>
              <w:t>In class</w:t>
            </w:r>
            <w:r w:rsidR="00680B16" w:rsidRPr="005223DB">
              <w:rPr>
                <w:rFonts w:ascii="Times New Roman" w:hAnsi="Times New Roman" w:cs="Times New Roman"/>
              </w:rPr>
              <w:t xml:space="preserve">: Change the audience for Adele’s “Hello.” Write one or two paragraphs on how the meaning changes if you change the audience. </w:t>
            </w:r>
          </w:p>
          <w:p w14:paraId="692C0EAA" w14:textId="103E1028" w:rsidR="00680B16" w:rsidRPr="005223DB" w:rsidRDefault="00BF5757" w:rsidP="00680B16">
            <w:pPr>
              <w:spacing w:after="0"/>
              <w:rPr>
                <w:rFonts w:ascii="Times New Roman" w:eastAsia="Times New Roman" w:hAnsi="Times New Roman" w:cs="Times New Roman"/>
                <w:b/>
                <w:color w:val="auto"/>
              </w:rPr>
            </w:pPr>
            <w:r w:rsidRPr="005223DB">
              <w:rPr>
                <w:rFonts w:ascii="Times New Roman" w:hAnsi="Times New Roman" w:cs="Times New Roman"/>
                <w:b/>
              </w:rPr>
              <w:t>SLO A Rhetorical Situation and Genre, analyze and compose appropriate to rhetorical situation</w:t>
            </w:r>
          </w:p>
        </w:tc>
      </w:tr>
      <w:tr w:rsidR="00BF5757" w:rsidRPr="005223DB" w14:paraId="50CF0290" w14:textId="77777777" w:rsidTr="003965F0">
        <w:trPr>
          <w:cantSplit/>
        </w:trPr>
        <w:tc>
          <w:tcPr>
            <w:tcW w:w="990" w:type="dxa"/>
            <w:tcMar>
              <w:top w:w="29" w:type="dxa"/>
              <w:left w:w="115" w:type="dxa"/>
              <w:bottom w:w="29" w:type="dxa"/>
              <w:right w:w="115" w:type="dxa"/>
            </w:tcMar>
          </w:tcPr>
          <w:p w14:paraId="3731A305" w14:textId="6468EE3F" w:rsidR="00BF5757" w:rsidRPr="005223DB" w:rsidRDefault="00BF5757" w:rsidP="00BF5757">
            <w:pPr>
              <w:spacing w:after="0"/>
              <w:rPr>
                <w:rFonts w:ascii="Times New Roman" w:hAnsi="Times New Roman" w:cs="Times New Roman"/>
              </w:rPr>
            </w:pPr>
            <w:r w:rsidRPr="005223DB">
              <w:rPr>
                <w:rFonts w:ascii="Times New Roman" w:hAnsi="Times New Roman" w:cs="Times New Roman"/>
              </w:rPr>
              <w:lastRenderedPageBreak/>
              <w:t>M</w:t>
            </w:r>
          </w:p>
          <w:p w14:paraId="0647B8E8" w14:textId="33650827" w:rsidR="00BF5757" w:rsidRPr="005223DB" w:rsidRDefault="00BF5757" w:rsidP="00BF5757">
            <w:pPr>
              <w:spacing w:after="0"/>
              <w:rPr>
                <w:rFonts w:ascii="Times New Roman" w:hAnsi="Times New Roman" w:cs="Times New Roman"/>
              </w:rPr>
            </w:pPr>
            <w:r w:rsidRPr="005223DB">
              <w:rPr>
                <w:rFonts w:ascii="Times New Roman" w:hAnsi="Times New Roman" w:cs="Times New Roman"/>
              </w:rPr>
              <w:t>10/23</w:t>
            </w:r>
          </w:p>
        </w:tc>
        <w:tc>
          <w:tcPr>
            <w:tcW w:w="3420" w:type="dxa"/>
            <w:tcMar>
              <w:top w:w="29" w:type="dxa"/>
              <w:left w:w="115" w:type="dxa"/>
              <w:bottom w:w="29" w:type="dxa"/>
              <w:right w:w="115" w:type="dxa"/>
            </w:tcMar>
          </w:tcPr>
          <w:p w14:paraId="77AF2C4B" w14:textId="38120EDE" w:rsidR="00923DD7" w:rsidRPr="005223DB" w:rsidRDefault="00923DD7" w:rsidP="00BF5757">
            <w:pPr>
              <w:spacing w:after="0"/>
              <w:rPr>
                <w:rFonts w:ascii="Times New Roman" w:hAnsi="Times New Roman" w:cs="Times New Roman"/>
              </w:rPr>
            </w:pPr>
            <w:r w:rsidRPr="005223DB">
              <w:rPr>
                <w:rFonts w:ascii="Times New Roman" w:hAnsi="Times New Roman" w:cs="Times New Roman"/>
              </w:rPr>
              <w:t xml:space="preserve">Crafting a Memoir: Dealing with Time </w:t>
            </w:r>
          </w:p>
          <w:p w14:paraId="16A9E170" w14:textId="77777777" w:rsidR="00923DD7" w:rsidRPr="005223DB" w:rsidRDefault="00923DD7" w:rsidP="00BF5757">
            <w:pPr>
              <w:spacing w:after="0"/>
              <w:rPr>
                <w:rFonts w:ascii="Times New Roman" w:hAnsi="Times New Roman" w:cs="Times New Roman"/>
              </w:rPr>
            </w:pPr>
          </w:p>
          <w:p w14:paraId="55903E9A" w14:textId="5CA3E58B" w:rsidR="00923DD7" w:rsidRPr="005223DB" w:rsidRDefault="00923DD7" w:rsidP="00BF5757">
            <w:pPr>
              <w:spacing w:after="0"/>
              <w:rPr>
                <w:rFonts w:ascii="Times New Roman" w:hAnsi="Times New Roman" w:cs="Times New Roman"/>
              </w:rPr>
            </w:pPr>
          </w:p>
        </w:tc>
        <w:tc>
          <w:tcPr>
            <w:tcW w:w="2130" w:type="dxa"/>
            <w:tcMar>
              <w:top w:w="29" w:type="dxa"/>
              <w:left w:w="115" w:type="dxa"/>
              <w:bottom w:w="29" w:type="dxa"/>
              <w:right w:w="115" w:type="dxa"/>
            </w:tcMar>
          </w:tcPr>
          <w:p w14:paraId="19BE8FE3" w14:textId="65FC41EB" w:rsidR="00BF5757" w:rsidRPr="005223DB" w:rsidRDefault="00BF5757" w:rsidP="00BF5757">
            <w:pPr>
              <w:spacing w:after="0"/>
              <w:rPr>
                <w:rFonts w:ascii="Times New Roman" w:hAnsi="Times New Roman" w:cs="Times New Roman"/>
              </w:rPr>
            </w:pPr>
            <w:r w:rsidRPr="005223DB">
              <w:rPr>
                <w:rFonts w:ascii="Times New Roman" w:hAnsi="Times New Roman" w:cs="Times New Roman"/>
              </w:rPr>
              <w:t xml:space="preserve">Chapter </w:t>
            </w:r>
            <w:r w:rsidR="008307F4" w:rsidRPr="005223DB">
              <w:rPr>
                <w:rFonts w:ascii="Times New Roman" w:hAnsi="Times New Roman" w:cs="Times New Roman"/>
              </w:rPr>
              <w:t xml:space="preserve">3, “Trials and Tribulation,” </w:t>
            </w:r>
            <w:r w:rsidRPr="005223DB">
              <w:rPr>
                <w:rFonts w:ascii="Times New Roman" w:hAnsi="Times New Roman" w:cs="Times New Roman"/>
              </w:rPr>
              <w:t xml:space="preserve">from </w:t>
            </w:r>
            <w:r w:rsidRPr="005223DB">
              <w:rPr>
                <w:rFonts w:ascii="Times New Roman" w:hAnsi="Times New Roman" w:cs="Times New Roman"/>
                <w:i/>
              </w:rPr>
              <w:t>Just Mercy</w:t>
            </w:r>
          </w:p>
        </w:tc>
        <w:tc>
          <w:tcPr>
            <w:tcW w:w="3018" w:type="dxa"/>
            <w:tcMar>
              <w:top w:w="29" w:type="dxa"/>
              <w:left w:w="115" w:type="dxa"/>
              <w:bottom w:w="29" w:type="dxa"/>
              <w:right w:w="115" w:type="dxa"/>
            </w:tcMar>
          </w:tcPr>
          <w:p w14:paraId="57FF8E7D" w14:textId="77777777" w:rsidR="008307F4" w:rsidRPr="005223DB" w:rsidRDefault="008307F4" w:rsidP="00BF5757">
            <w:pPr>
              <w:spacing w:after="0"/>
              <w:rPr>
                <w:rFonts w:ascii="Times New Roman" w:eastAsia="Times New Roman" w:hAnsi="Times New Roman" w:cs="Times New Roman"/>
                <w:color w:val="auto"/>
              </w:rPr>
            </w:pPr>
            <w:r w:rsidRPr="005223DB">
              <w:rPr>
                <w:rFonts w:ascii="Times New Roman" w:eastAsia="Times New Roman" w:hAnsi="Times New Roman" w:cs="Times New Roman"/>
                <w:color w:val="auto"/>
              </w:rPr>
              <w:t>Discussion Questions:</w:t>
            </w:r>
          </w:p>
          <w:p w14:paraId="5B0A6958" w14:textId="55347750" w:rsidR="008307F4" w:rsidRPr="005223DB" w:rsidRDefault="00923DD7" w:rsidP="00BF5757">
            <w:pPr>
              <w:spacing w:after="0"/>
              <w:rPr>
                <w:rFonts w:ascii="Times New Roman" w:eastAsia="Times New Roman" w:hAnsi="Times New Roman" w:cs="Times New Roman"/>
                <w:color w:val="auto"/>
              </w:rPr>
            </w:pPr>
            <w:r w:rsidRPr="005223DB">
              <w:rPr>
                <w:rFonts w:ascii="Times New Roman" w:eastAsia="Times New Roman" w:hAnsi="Times New Roman" w:cs="Times New Roman"/>
                <w:color w:val="auto"/>
              </w:rPr>
              <w:t xml:space="preserve">How does Stevenson deal with timeframes in telling his story in this chapter? </w:t>
            </w:r>
          </w:p>
          <w:p w14:paraId="53A2B89F" w14:textId="77777777" w:rsidR="008307F4" w:rsidRPr="005223DB" w:rsidRDefault="008307F4" w:rsidP="00BF5757">
            <w:pPr>
              <w:spacing w:after="0"/>
              <w:rPr>
                <w:rFonts w:ascii="Times New Roman" w:eastAsia="Times New Roman" w:hAnsi="Times New Roman" w:cs="Times New Roman"/>
                <w:color w:val="auto"/>
              </w:rPr>
            </w:pPr>
          </w:p>
          <w:p w14:paraId="00F4F7B1" w14:textId="31680A11" w:rsidR="00BF5757" w:rsidRPr="005223DB" w:rsidRDefault="00CE2743" w:rsidP="00BF5757">
            <w:pPr>
              <w:spacing w:after="0"/>
              <w:rPr>
                <w:rFonts w:ascii="Times New Roman" w:hAnsi="Times New Roman" w:cs="Times New Roman"/>
              </w:rPr>
            </w:pPr>
            <w:r w:rsidRPr="005223DB">
              <w:rPr>
                <w:rFonts w:ascii="Times New Roman" w:eastAsia="Times New Roman" w:hAnsi="Times New Roman" w:cs="Times New Roman"/>
                <w:color w:val="auto"/>
              </w:rPr>
              <w:t>In class</w:t>
            </w:r>
            <w:r w:rsidR="008307F4" w:rsidRPr="005223DB">
              <w:rPr>
                <w:rFonts w:ascii="Times New Roman" w:eastAsia="Times New Roman" w:hAnsi="Times New Roman" w:cs="Times New Roman"/>
                <w:color w:val="auto"/>
              </w:rPr>
              <w:t>:</w:t>
            </w:r>
            <w:r w:rsidR="00BF5757" w:rsidRPr="005223DB">
              <w:rPr>
                <w:rFonts w:ascii="Times New Roman" w:eastAsia="Times New Roman" w:hAnsi="Times New Roman" w:cs="Times New Roman"/>
                <w:color w:val="auto"/>
              </w:rPr>
              <w:t xml:space="preserve"> free write in your Code of Ethics</w:t>
            </w:r>
          </w:p>
        </w:tc>
      </w:tr>
      <w:tr w:rsidR="00680B16" w:rsidRPr="005223DB" w14:paraId="0FA8528F" w14:textId="77777777" w:rsidTr="003965F0">
        <w:trPr>
          <w:cantSplit/>
        </w:trPr>
        <w:tc>
          <w:tcPr>
            <w:tcW w:w="990" w:type="dxa"/>
            <w:tcMar>
              <w:top w:w="29" w:type="dxa"/>
              <w:left w:w="115" w:type="dxa"/>
              <w:bottom w:w="29" w:type="dxa"/>
              <w:right w:w="115" w:type="dxa"/>
            </w:tcMar>
          </w:tcPr>
          <w:p w14:paraId="30A2302C" w14:textId="20960F5E" w:rsidR="00680B16" w:rsidRPr="005223DB" w:rsidRDefault="00680B16" w:rsidP="00680B16">
            <w:pPr>
              <w:spacing w:after="0"/>
              <w:rPr>
                <w:rFonts w:ascii="Times New Roman" w:hAnsi="Times New Roman" w:cs="Times New Roman"/>
              </w:rPr>
            </w:pPr>
            <w:r w:rsidRPr="005223DB">
              <w:rPr>
                <w:rFonts w:ascii="Times New Roman" w:hAnsi="Times New Roman" w:cs="Times New Roman"/>
              </w:rPr>
              <w:t>W</w:t>
            </w:r>
          </w:p>
          <w:p w14:paraId="591ECF77" w14:textId="1CE59349" w:rsidR="00680B16" w:rsidRPr="005223DB" w:rsidRDefault="00680B16" w:rsidP="00680B16">
            <w:pPr>
              <w:spacing w:after="0"/>
              <w:rPr>
                <w:rFonts w:ascii="Times New Roman" w:hAnsi="Times New Roman" w:cs="Times New Roman"/>
              </w:rPr>
            </w:pPr>
            <w:r w:rsidRPr="005223DB">
              <w:rPr>
                <w:rFonts w:ascii="Times New Roman" w:hAnsi="Times New Roman" w:cs="Times New Roman"/>
              </w:rPr>
              <w:t>10/25</w:t>
            </w:r>
          </w:p>
        </w:tc>
        <w:tc>
          <w:tcPr>
            <w:tcW w:w="3420" w:type="dxa"/>
            <w:tcMar>
              <w:top w:w="29" w:type="dxa"/>
              <w:left w:w="115" w:type="dxa"/>
              <w:bottom w:w="29" w:type="dxa"/>
              <w:right w:w="115" w:type="dxa"/>
            </w:tcMar>
          </w:tcPr>
          <w:p w14:paraId="2E9C7121" w14:textId="77777777" w:rsidR="00925F54" w:rsidRPr="005223DB" w:rsidRDefault="00680B16" w:rsidP="00925F54">
            <w:pPr>
              <w:pStyle w:val="NormalWeb"/>
              <w:spacing w:before="0" w:beforeAutospacing="0" w:after="0" w:afterAutospacing="0"/>
            </w:pPr>
            <w:r w:rsidRPr="005223DB">
              <w:t>Peer review SWA 1</w:t>
            </w:r>
            <w:r w:rsidR="00925F54" w:rsidRPr="005223DB">
              <w:t>: Where Are You on the Scale?</w:t>
            </w:r>
          </w:p>
          <w:p w14:paraId="6E590E54" w14:textId="77777777" w:rsidR="009A353D" w:rsidRPr="005223DB" w:rsidRDefault="00925F54" w:rsidP="00925F54">
            <w:pPr>
              <w:pStyle w:val="NormalWeb"/>
              <w:spacing w:before="0" w:beforeAutospacing="0" w:after="0" w:afterAutospacing="0"/>
              <w:rPr>
                <w:b/>
              </w:rPr>
            </w:pPr>
            <w:r w:rsidRPr="005223DB">
              <w:rPr>
                <w:b/>
              </w:rPr>
              <w:t xml:space="preserve">SLO B </w:t>
            </w:r>
          </w:p>
          <w:p w14:paraId="5EC6D37A" w14:textId="39042054" w:rsidR="00925F54" w:rsidRPr="005223DB" w:rsidRDefault="00925F54" w:rsidP="00925F54">
            <w:pPr>
              <w:pStyle w:val="NormalWeb"/>
              <w:spacing w:before="0" w:beforeAutospacing="0" w:after="0" w:afterAutospacing="0"/>
              <w:rPr>
                <w:b/>
              </w:rPr>
            </w:pPr>
            <w:r w:rsidRPr="005223DB">
              <w:rPr>
                <w:b/>
              </w:rPr>
              <w:t>Writing As A Social Act,</w:t>
            </w:r>
          </w:p>
          <w:p w14:paraId="2DD64B55" w14:textId="08CEF8EC" w:rsidR="00925F54" w:rsidRPr="005223DB" w:rsidRDefault="00925F54" w:rsidP="00925F54">
            <w:pPr>
              <w:pStyle w:val="NormalWeb"/>
              <w:spacing w:before="0" w:beforeAutospacing="0" w:after="0" w:afterAutospacing="0"/>
              <w:rPr>
                <w:b/>
              </w:rPr>
            </w:pPr>
            <w:r w:rsidRPr="005223DB">
              <w:rPr>
                <w:b/>
              </w:rPr>
              <w:t>SLO C Writing As A Process, editing and revising</w:t>
            </w:r>
          </w:p>
        </w:tc>
        <w:tc>
          <w:tcPr>
            <w:tcW w:w="2130" w:type="dxa"/>
            <w:tcMar>
              <w:top w:w="29" w:type="dxa"/>
              <w:left w:w="115" w:type="dxa"/>
              <w:bottom w:w="29" w:type="dxa"/>
              <w:right w:w="115" w:type="dxa"/>
            </w:tcMar>
          </w:tcPr>
          <w:p w14:paraId="1114BB0C" w14:textId="135620EC" w:rsidR="00680B16" w:rsidRPr="005223DB" w:rsidRDefault="00680B16" w:rsidP="00680B16">
            <w:pPr>
              <w:spacing w:after="0"/>
              <w:rPr>
                <w:rFonts w:ascii="Times New Roman" w:hAnsi="Times New Roman" w:cs="Times New Roman"/>
              </w:rPr>
            </w:pPr>
          </w:p>
        </w:tc>
        <w:tc>
          <w:tcPr>
            <w:tcW w:w="3018" w:type="dxa"/>
            <w:tcMar>
              <w:top w:w="29" w:type="dxa"/>
              <w:left w:w="115" w:type="dxa"/>
              <w:bottom w:w="29" w:type="dxa"/>
              <w:right w:w="115" w:type="dxa"/>
            </w:tcMar>
          </w:tcPr>
          <w:p w14:paraId="2315A003" w14:textId="37365CDD" w:rsidR="00680B16" w:rsidRPr="005223DB" w:rsidRDefault="00680B16" w:rsidP="00680B16">
            <w:pPr>
              <w:pStyle w:val="NormalWeb"/>
            </w:pPr>
            <w:r w:rsidRPr="005223DB">
              <w:t>Bring a hardcopy draft of your SWA 1 to class.</w:t>
            </w:r>
          </w:p>
        </w:tc>
      </w:tr>
      <w:tr w:rsidR="00680B16" w:rsidRPr="005223DB" w14:paraId="7071D0EB" w14:textId="77777777" w:rsidTr="003965F0">
        <w:trPr>
          <w:cantSplit/>
        </w:trPr>
        <w:tc>
          <w:tcPr>
            <w:tcW w:w="990" w:type="dxa"/>
            <w:tcMar>
              <w:top w:w="29" w:type="dxa"/>
              <w:left w:w="115" w:type="dxa"/>
              <w:bottom w:w="29" w:type="dxa"/>
              <w:right w:w="115" w:type="dxa"/>
            </w:tcMar>
          </w:tcPr>
          <w:p w14:paraId="4773E5A8" w14:textId="7EA54F43" w:rsidR="00680B16" w:rsidRPr="005223DB" w:rsidRDefault="00680B16" w:rsidP="00680B16">
            <w:pPr>
              <w:spacing w:after="0"/>
              <w:rPr>
                <w:rFonts w:ascii="Times New Roman" w:hAnsi="Times New Roman" w:cs="Times New Roman"/>
              </w:rPr>
            </w:pPr>
            <w:r w:rsidRPr="005223DB">
              <w:rPr>
                <w:rFonts w:ascii="Times New Roman" w:hAnsi="Times New Roman" w:cs="Times New Roman"/>
              </w:rPr>
              <w:t>F</w:t>
            </w:r>
          </w:p>
          <w:p w14:paraId="443E303A" w14:textId="4B326788" w:rsidR="00680B16" w:rsidRPr="005223DB" w:rsidRDefault="00680B16" w:rsidP="00680B16">
            <w:pPr>
              <w:spacing w:after="0"/>
              <w:rPr>
                <w:rFonts w:ascii="Times New Roman" w:hAnsi="Times New Roman" w:cs="Times New Roman"/>
              </w:rPr>
            </w:pPr>
            <w:r w:rsidRPr="005223DB">
              <w:rPr>
                <w:rFonts w:ascii="Times New Roman" w:hAnsi="Times New Roman" w:cs="Times New Roman"/>
              </w:rPr>
              <w:t>10/27</w:t>
            </w:r>
          </w:p>
        </w:tc>
        <w:tc>
          <w:tcPr>
            <w:tcW w:w="3420" w:type="dxa"/>
            <w:tcMar>
              <w:top w:w="29" w:type="dxa"/>
              <w:left w:w="115" w:type="dxa"/>
              <w:bottom w:w="29" w:type="dxa"/>
              <w:right w:w="115" w:type="dxa"/>
            </w:tcMar>
          </w:tcPr>
          <w:p w14:paraId="34A62E92" w14:textId="77777777" w:rsidR="00500FED" w:rsidRPr="005223DB" w:rsidRDefault="00457D7B" w:rsidP="00457D7B">
            <w:pPr>
              <w:spacing w:after="0"/>
              <w:rPr>
                <w:rFonts w:ascii="Times New Roman" w:hAnsi="Times New Roman" w:cs="Times New Roman"/>
              </w:rPr>
            </w:pPr>
            <w:r w:rsidRPr="005223DB">
              <w:rPr>
                <w:rFonts w:ascii="Times New Roman" w:hAnsi="Times New Roman" w:cs="Times New Roman"/>
              </w:rPr>
              <w:t xml:space="preserve">Making Meaning: </w:t>
            </w:r>
            <w:r w:rsidR="00DF0430" w:rsidRPr="005223DB">
              <w:rPr>
                <w:rFonts w:ascii="Times New Roman" w:hAnsi="Times New Roman" w:cs="Times New Roman"/>
              </w:rPr>
              <w:t>SWA 2.2 Evocative Objects</w:t>
            </w:r>
          </w:p>
          <w:p w14:paraId="761A81F1" w14:textId="77777777" w:rsidR="004912A7" w:rsidRPr="005223DB" w:rsidRDefault="004912A7" w:rsidP="00457D7B">
            <w:pPr>
              <w:spacing w:after="0"/>
              <w:rPr>
                <w:rFonts w:ascii="Times New Roman" w:hAnsi="Times New Roman" w:cs="Times New Roman"/>
              </w:rPr>
            </w:pPr>
          </w:p>
          <w:p w14:paraId="2A073BE4" w14:textId="4E6EAF21" w:rsidR="00923DD7" w:rsidRPr="005223DB" w:rsidRDefault="004912A7" w:rsidP="00457D7B">
            <w:pPr>
              <w:spacing w:after="0"/>
              <w:rPr>
                <w:rFonts w:ascii="Times New Roman" w:hAnsi="Times New Roman" w:cs="Times New Roman"/>
              </w:rPr>
            </w:pPr>
            <w:r w:rsidRPr="005223DB">
              <w:rPr>
                <w:rFonts w:ascii="Times New Roman" w:hAnsi="Times New Roman" w:cs="Times New Roman"/>
              </w:rPr>
              <w:t>Assigning meaning to objects</w:t>
            </w:r>
            <w:r w:rsidR="00923DD7" w:rsidRPr="005223DB">
              <w:rPr>
                <w:rFonts w:ascii="Times New Roman" w:hAnsi="Times New Roman" w:cs="Times New Roman"/>
              </w:rPr>
              <w:t xml:space="preserve"> in our memories</w:t>
            </w:r>
          </w:p>
          <w:p w14:paraId="07417469" w14:textId="77777777" w:rsidR="00923DD7" w:rsidRPr="005223DB" w:rsidRDefault="00923DD7" w:rsidP="00457D7B">
            <w:pPr>
              <w:spacing w:after="0"/>
              <w:rPr>
                <w:rFonts w:ascii="Times New Roman" w:hAnsi="Times New Roman" w:cs="Times New Roman"/>
              </w:rPr>
            </w:pPr>
          </w:p>
          <w:p w14:paraId="776F9645" w14:textId="1DD6A46D" w:rsidR="004912A7" w:rsidRPr="005223DB" w:rsidRDefault="00923DD7" w:rsidP="00457D7B">
            <w:pPr>
              <w:spacing w:after="0"/>
              <w:rPr>
                <w:rFonts w:ascii="Times New Roman" w:hAnsi="Times New Roman" w:cs="Times New Roman"/>
              </w:rPr>
            </w:pPr>
            <w:r w:rsidRPr="005223DB">
              <w:rPr>
                <w:rFonts w:ascii="Times New Roman" w:hAnsi="Times New Roman" w:cs="Times New Roman"/>
              </w:rPr>
              <w:t>Crafting a rubric</w:t>
            </w:r>
          </w:p>
        </w:tc>
        <w:tc>
          <w:tcPr>
            <w:tcW w:w="2130" w:type="dxa"/>
            <w:tcMar>
              <w:top w:w="29" w:type="dxa"/>
              <w:left w:w="115" w:type="dxa"/>
              <w:bottom w:w="29" w:type="dxa"/>
              <w:right w:w="115" w:type="dxa"/>
            </w:tcMar>
          </w:tcPr>
          <w:p w14:paraId="0EE4D546" w14:textId="77777777" w:rsidR="00680B16" w:rsidRPr="005223DB" w:rsidRDefault="00680B16" w:rsidP="00680B16">
            <w:pPr>
              <w:spacing w:after="0"/>
              <w:rPr>
                <w:rFonts w:ascii="Times New Roman" w:hAnsi="Times New Roman" w:cs="Times New Roman"/>
              </w:rPr>
            </w:pPr>
          </w:p>
        </w:tc>
        <w:tc>
          <w:tcPr>
            <w:tcW w:w="3018" w:type="dxa"/>
            <w:tcMar>
              <w:top w:w="29" w:type="dxa"/>
              <w:left w:w="115" w:type="dxa"/>
              <w:bottom w:w="29" w:type="dxa"/>
              <w:right w:w="115" w:type="dxa"/>
            </w:tcMar>
          </w:tcPr>
          <w:p w14:paraId="07499780" w14:textId="77777777" w:rsidR="00680B16" w:rsidRPr="005223DB" w:rsidRDefault="00680B16" w:rsidP="00DF0430">
            <w:pPr>
              <w:spacing w:after="0"/>
              <w:rPr>
                <w:rFonts w:ascii="Times New Roman" w:hAnsi="Times New Roman" w:cs="Times New Roman"/>
              </w:rPr>
            </w:pPr>
            <w:r w:rsidRPr="005223DB">
              <w:rPr>
                <w:rFonts w:ascii="Times New Roman" w:hAnsi="Times New Roman" w:cs="Times New Roman"/>
              </w:rPr>
              <w:t>SWA</w:t>
            </w:r>
            <w:r w:rsidR="00457D7B" w:rsidRPr="005223DB">
              <w:rPr>
                <w:rFonts w:ascii="Times New Roman" w:hAnsi="Times New Roman" w:cs="Times New Roman"/>
              </w:rPr>
              <w:t xml:space="preserve"> 2.</w:t>
            </w:r>
            <w:r w:rsidRPr="005223DB">
              <w:rPr>
                <w:rFonts w:ascii="Times New Roman" w:hAnsi="Times New Roman" w:cs="Times New Roman"/>
              </w:rPr>
              <w:t xml:space="preserve">1 due, 9 a.m. </w:t>
            </w:r>
          </w:p>
          <w:p w14:paraId="667E1F5A" w14:textId="77777777" w:rsidR="00500FED" w:rsidRPr="005223DB" w:rsidRDefault="00500FED" w:rsidP="00DF0430">
            <w:pPr>
              <w:spacing w:after="0"/>
              <w:rPr>
                <w:rFonts w:ascii="Times New Roman" w:hAnsi="Times New Roman" w:cs="Times New Roman"/>
              </w:rPr>
            </w:pPr>
          </w:p>
          <w:p w14:paraId="4D76A3B0" w14:textId="77777777" w:rsidR="00500FED" w:rsidRPr="005223DB" w:rsidRDefault="00500FED" w:rsidP="00DF0430">
            <w:pPr>
              <w:spacing w:after="0"/>
              <w:rPr>
                <w:rFonts w:ascii="Times New Roman" w:hAnsi="Times New Roman" w:cs="Times New Roman"/>
              </w:rPr>
            </w:pPr>
            <w:r w:rsidRPr="005223DB">
              <w:rPr>
                <w:rFonts w:ascii="Times New Roman" w:hAnsi="Times New Roman" w:cs="Times New Roman"/>
              </w:rPr>
              <w:t xml:space="preserve">In class: develop rubric together </w:t>
            </w:r>
          </w:p>
          <w:p w14:paraId="57CA54AD" w14:textId="77777777" w:rsidR="004912A7" w:rsidRPr="005223DB" w:rsidRDefault="004912A7" w:rsidP="00DF0430">
            <w:pPr>
              <w:spacing w:after="0"/>
              <w:rPr>
                <w:rFonts w:ascii="Times New Roman" w:hAnsi="Times New Roman" w:cs="Times New Roman"/>
                <w:b/>
              </w:rPr>
            </w:pPr>
            <w:r w:rsidRPr="005223DB">
              <w:rPr>
                <w:rFonts w:ascii="Times New Roman" w:hAnsi="Times New Roman" w:cs="Times New Roman"/>
                <w:b/>
              </w:rPr>
              <w:t>SLO A Rhetorical Situation &amp; Genre, rubric as genre</w:t>
            </w:r>
          </w:p>
          <w:p w14:paraId="7BD689CF" w14:textId="56D5B33D" w:rsidR="004912A7" w:rsidRPr="005223DB" w:rsidRDefault="004912A7" w:rsidP="00DF0430">
            <w:pPr>
              <w:spacing w:after="0"/>
              <w:rPr>
                <w:rFonts w:ascii="Times New Roman" w:hAnsi="Times New Roman" w:cs="Times New Roman"/>
              </w:rPr>
            </w:pPr>
            <w:r w:rsidRPr="005223DB">
              <w:rPr>
                <w:rFonts w:ascii="Times New Roman" w:hAnsi="Times New Roman" w:cs="Times New Roman"/>
                <w:b/>
              </w:rPr>
              <w:t>SLO B Writing As A Social Act</w:t>
            </w:r>
          </w:p>
        </w:tc>
      </w:tr>
      <w:tr w:rsidR="00680B16" w:rsidRPr="005223DB" w14:paraId="226AD553" w14:textId="77777777" w:rsidTr="003965F0">
        <w:trPr>
          <w:cantSplit/>
        </w:trPr>
        <w:tc>
          <w:tcPr>
            <w:tcW w:w="990" w:type="dxa"/>
            <w:tcMar>
              <w:top w:w="29" w:type="dxa"/>
              <w:left w:w="115" w:type="dxa"/>
              <w:bottom w:w="29" w:type="dxa"/>
              <w:right w:w="115" w:type="dxa"/>
            </w:tcMar>
          </w:tcPr>
          <w:p w14:paraId="1AECFD2B" w14:textId="499BD4EF" w:rsidR="00680B16" w:rsidRPr="005223DB" w:rsidRDefault="00680B16" w:rsidP="00680B16">
            <w:pPr>
              <w:spacing w:after="0"/>
              <w:rPr>
                <w:rFonts w:ascii="Times New Roman" w:hAnsi="Times New Roman" w:cs="Times New Roman"/>
              </w:rPr>
            </w:pPr>
            <w:r w:rsidRPr="005223DB">
              <w:rPr>
                <w:rFonts w:ascii="Times New Roman" w:hAnsi="Times New Roman" w:cs="Times New Roman"/>
              </w:rPr>
              <w:t>M</w:t>
            </w:r>
          </w:p>
          <w:p w14:paraId="4CAA011C" w14:textId="58F74638" w:rsidR="00680B16" w:rsidRPr="005223DB" w:rsidRDefault="00680B16" w:rsidP="00680B16">
            <w:pPr>
              <w:spacing w:after="0"/>
              <w:rPr>
                <w:rFonts w:ascii="Times New Roman" w:hAnsi="Times New Roman" w:cs="Times New Roman"/>
              </w:rPr>
            </w:pPr>
            <w:r w:rsidRPr="005223DB">
              <w:rPr>
                <w:rFonts w:ascii="Times New Roman" w:hAnsi="Times New Roman" w:cs="Times New Roman"/>
              </w:rPr>
              <w:t>10/30</w:t>
            </w:r>
          </w:p>
        </w:tc>
        <w:tc>
          <w:tcPr>
            <w:tcW w:w="3420" w:type="dxa"/>
            <w:tcMar>
              <w:top w:w="29" w:type="dxa"/>
              <w:left w:w="115" w:type="dxa"/>
              <w:bottom w:w="29" w:type="dxa"/>
              <w:right w:w="115" w:type="dxa"/>
            </w:tcMar>
          </w:tcPr>
          <w:p w14:paraId="2797193B" w14:textId="2E49DAA5" w:rsidR="00D07730" w:rsidRPr="005223DB" w:rsidRDefault="00D07730" w:rsidP="00D07730">
            <w:pPr>
              <w:spacing w:after="0"/>
              <w:rPr>
                <w:rFonts w:ascii="Times New Roman" w:hAnsi="Times New Roman" w:cs="Times New Roman"/>
              </w:rPr>
            </w:pPr>
            <w:r w:rsidRPr="005223DB">
              <w:rPr>
                <w:rFonts w:ascii="Times New Roman" w:hAnsi="Times New Roman" w:cs="Times New Roman"/>
              </w:rPr>
              <w:t xml:space="preserve">Crafting a Memoir: Telling a story within a story, W.E.B. </w:t>
            </w:r>
            <w:r w:rsidR="003965F0" w:rsidRPr="005223DB">
              <w:rPr>
                <w:rFonts w:ascii="Times New Roman" w:hAnsi="Times New Roman" w:cs="Times New Roman"/>
              </w:rPr>
              <w:t>DuBois</w:t>
            </w:r>
          </w:p>
          <w:p w14:paraId="30F96ABC" w14:textId="12A3614E" w:rsidR="00680B16" w:rsidRPr="005223DB" w:rsidRDefault="00680B16" w:rsidP="00680B16">
            <w:pPr>
              <w:spacing w:after="0"/>
              <w:rPr>
                <w:rFonts w:ascii="Times New Roman" w:hAnsi="Times New Roman" w:cs="Times New Roman"/>
              </w:rPr>
            </w:pPr>
          </w:p>
        </w:tc>
        <w:tc>
          <w:tcPr>
            <w:tcW w:w="2130" w:type="dxa"/>
            <w:tcMar>
              <w:top w:w="29" w:type="dxa"/>
              <w:left w:w="115" w:type="dxa"/>
              <w:bottom w:w="29" w:type="dxa"/>
              <w:right w:w="115" w:type="dxa"/>
            </w:tcMar>
          </w:tcPr>
          <w:p w14:paraId="6B8086C9" w14:textId="14D4B201" w:rsidR="00680B16" w:rsidRPr="005223DB" w:rsidRDefault="00925F54" w:rsidP="00680B16">
            <w:pPr>
              <w:pStyle w:val="NormalWeb"/>
            </w:pPr>
            <w:r w:rsidRPr="005223DB">
              <w:t>Chapter</w:t>
            </w:r>
            <w:r w:rsidR="00BB0552" w:rsidRPr="005223DB">
              <w:t xml:space="preserve"> </w:t>
            </w:r>
            <w:r w:rsidR="00D07730" w:rsidRPr="005223DB">
              <w:t xml:space="preserve">5, “On the Coming of John,” </w:t>
            </w:r>
            <w:r w:rsidR="00BB0552" w:rsidRPr="005223DB">
              <w:t xml:space="preserve">from </w:t>
            </w:r>
            <w:r w:rsidR="00BB0552" w:rsidRPr="005223DB">
              <w:rPr>
                <w:i/>
              </w:rPr>
              <w:t>Just Mercy</w:t>
            </w:r>
          </w:p>
        </w:tc>
        <w:tc>
          <w:tcPr>
            <w:tcW w:w="3018" w:type="dxa"/>
            <w:tcMar>
              <w:top w:w="29" w:type="dxa"/>
              <w:left w:w="115" w:type="dxa"/>
              <w:bottom w:w="29" w:type="dxa"/>
              <w:right w:w="115" w:type="dxa"/>
            </w:tcMar>
          </w:tcPr>
          <w:p w14:paraId="1D39F8BC" w14:textId="0FAE2540" w:rsidR="00D07730" w:rsidRPr="005223DB" w:rsidRDefault="00D07730" w:rsidP="00680B16">
            <w:pPr>
              <w:spacing w:after="0"/>
              <w:rPr>
                <w:rFonts w:ascii="Times New Roman" w:eastAsia="Times New Roman" w:hAnsi="Times New Roman" w:cs="Times New Roman"/>
                <w:color w:val="auto"/>
              </w:rPr>
            </w:pPr>
            <w:r w:rsidRPr="005223DB">
              <w:rPr>
                <w:rFonts w:ascii="Times New Roman" w:eastAsia="Times New Roman" w:hAnsi="Times New Roman" w:cs="Times New Roman"/>
                <w:color w:val="auto"/>
              </w:rPr>
              <w:t>Discussion Question: what are the burdens of being “the hope of an entire community?”</w:t>
            </w:r>
          </w:p>
          <w:p w14:paraId="32084DAE" w14:textId="77777777" w:rsidR="00D07730" w:rsidRPr="005223DB" w:rsidRDefault="00D07730" w:rsidP="00680B16">
            <w:pPr>
              <w:spacing w:after="0"/>
              <w:rPr>
                <w:rFonts w:ascii="Times New Roman" w:eastAsia="Times New Roman" w:hAnsi="Times New Roman" w:cs="Times New Roman"/>
                <w:color w:val="auto"/>
              </w:rPr>
            </w:pPr>
          </w:p>
          <w:p w14:paraId="3CBFBAB7" w14:textId="4706C834" w:rsidR="00680B16" w:rsidRPr="005223DB" w:rsidRDefault="00CE2743" w:rsidP="00680B16">
            <w:pPr>
              <w:spacing w:after="0"/>
              <w:rPr>
                <w:rFonts w:ascii="Times New Roman" w:eastAsia="Times New Roman" w:hAnsi="Times New Roman" w:cs="Times New Roman"/>
                <w:color w:val="auto"/>
              </w:rPr>
            </w:pPr>
            <w:r w:rsidRPr="005223DB">
              <w:rPr>
                <w:rFonts w:ascii="Times New Roman" w:eastAsia="Times New Roman" w:hAnsi="Times New Roman" w:cs="Times New Roman"/>
                <w:color w:val="auto"/>
              </w:rPr>
              <w:t>In class</w:t>
            </w:r>
            <w:r w:rsidR="00D07730" w:rsidRPr="005223DB">
              <w:rPr>
                <w:rFonts w:ascii="Times New Roman" w:eastAsia="Times New Roman" w:hAnsi="Times New Roman" w:cs="Times New Roman"/>
                <w:color w:val="auto"/>
              </w:rPr>
              <w:t>:</w:t>
            </w:r>
            <w:r w:rsidR="00925F54" w:rsidRPr="005223DB">
              <w:rPr>
                <w:rFonts w:ascii="Times New Roman" w:eastAsia="Times New Roman" w:hAnsi="Times New Roman" w:cs="Times New Roman"/>
                <w:color w:val="auto"/>
              </w:rPr>
              <w:t xml:space="preserve"> free write in your Code of Ethics</w:t>
            </w:r>
          </w:p>
        </w:tc>
      </w:tr>
      <w:tr w:rsidR="00680B16" w:rsidRPr="005223DB" w14:paraId="57FA097C" w14:textId="77777777" w:rsidTr="003965F0">
        <w:trPr>
          <w:cantSplit/>
        </w:trPr>
        <w:tc>
          <w:tcPr>
            <w:tcW w:w="990" w:type="dxa"/>
            <w:tcMar>
              <w:top w:w="29" w:type="dxa"/>
              <w:left w:w="115" w:type="dxa"/>
              <w:bottom w:w="29" w:type="dxa"/>
              <w:right w:w="115" w:type="dxa"/>
            </w:tcMar>
          </w:tcPr>
          <w:p w14:paraId="5968B7FD" w14:textId="66E2F68C" w:rsidR="00680B16" w:rsidRPr="005223DB" w:rsidRDefault="00680B16" w:rsidP="00680B16">
            <w:pPr>
              <w:spacing w:after="0"/>
              <w:rPr>
                <w:rFonts w:ascii="Times New Roman" w:hAnsi="Times New Roman" w:cs="Times New Roman"/>
              </w:rPr>
            </w:pPr>
            <w:r w:rsidRPr="005223DB">
              <w:rPr>
                <w:rFonts w:ascii="Times New Roman" w:hAnsi="Times New Roman" w:cs="Times New Roman"/>
              </w:rPr>
              <w:t>W</w:t>
            </w:r>
          </w:p>
          <w:p w14:paraId="21673F0D" w14:textId="31C3E95A" w:rsidR="00680B16" w:rsidRPr="005223DB" w:rsidRDefault="00680B16" w:rsidP="00680B16">
            <w:pPr>
              <w:spacing w:after="0"/>
              <w:rPr>
                <w:rFonts w:ascii="Times New Roman" w:hAnsi="Times New Roman" w:cs="Times New Roman"/>
              </w:rPr>
            </w:pPr>
            <w:r w:rsidRPr="005223DB">
              <w:rPr>
                <w:rFonts w:ascii="Times New Roman" w:hAnsi="Times New Roman" w:cs="Times New Roman"/>
              </w:rPr>
              <w:t>11/1</w:t>
            </w:r>
          </w:p>
        </w:tc>
        <w:tc>
          <w:tcPr>
            <w:tcW w:w="3420" w:type="dxa"/>
            <w:tcMar>
              <w:top w:w="29" w:type="dxa"/>
              <w:left w:w="115" w:type="dxa"/>
              <w:bottom w:w="29" w:type="dxa"/>
              <w:right w:w="115" w:type="dxa"/>
            </w:tcMar>
          </w:tcPr>
          <w:p w14:paraId="02C39D8D" w14:textId="49403331" w:rsidR="00680B16" w:rsidRPr="005223DB" w:rsidRDefault="002D135C" w:rsidP="00680B16">
            <w:pPr>
              <w:spacing w:after="0"/>
              <w:rPr>
                <w:rFonts w:ascii="Times New Roman" w:hAnsi="Times New Roman" w:cs="Times New Roman"/>
              </w:rPr>
            </w:pPr>
            <w:r>
              <w:rPr>
                <w:rFonts w:ascii="Times New Roman" w:hAnsi="Times New Roman" w:cs="Times New Roman"/>
              </w:rPr>
              <w:t xml:space="preserve">A </w:t>
            </w:r>
            <w:r w:rsidRPr="005223DB">
              <w:rPr>
                <w:rFonts w:ascii="Times New Roman" w:hAnsi="Times New Roman" w:cs="Times New Roman"/>
              </w:rPr>
              <w:t xml:space="preserve">Halloween </w:t>
            </w:r>
            <w:r w:rsidR="00ED51CD" w:rsidRPr="005223DB">
              <w:rPr>
                <w:rFonts w:ascii="Times New Roman" w:hAnsi="Times New Roman" w:cs="Times New Roman"/>
              </w:rPr>
              <w:t>After</w:t>
            </w:r>
            <w:r>
              <w:rPr>
                <w:rFonts w:ascii="Times New Roman" w:hAnsi="Times New Roman" w:cs="Times New Roman"/>
              </w:rPr>
              <w:t>-Party</w:t>
            </w:r>
            <w:r w:rsidR="00ED51CD" w:rsidRPr="005223DB">
              <w:rPr>
                <w:rFonts w:ascii="Times New Roman" w:hAnsi="Times New Roman" w:cs="Times New Roman"/>
              </w:rPr>
              <w:t xml:space="preserve"> </w:t>
            </w:r>
          </w:p>
          <w:p w14:paraId="37D2F1E6" w14:textId="77777777" w:rsidR="00680B16" w:rsidRPr="005223DB" w:rsidRDefault="00680B16" w:rsidP="00680B16">
            <w:pPr>
              <w:spacing w:after="0"/>
              <w:rPr>
                <w:rFonts w:ascii="Times New Roman" w:hAnsi="Times New Roman" w:cs="Times New Roman"/>
              </w:rPr>
            </w:pPr>
          </w:p>
          <w:p w14:paraId="5A674397" w14:textId="77777777" w:rsidR="00680B16" w:rsidRPr="005223DB" w:rsidRDefault="00680B16" w:rsidP="00680B16">
            <w:pPr>
              <w:spacing w:after="0"/>
              <w:rPr>
                <w:rFonts w:ascii="Times New Roman" w:hAnsi="Times New Roman" w:cs="Times New Roman"/>
              </w:rPr>
            </w:pPr>
            <w:r w:rsidRPr="005223DB">
              <w:rPr>
                <w:rFonts w:ascii="Times New Roman" w:hAnsi="Times New Roman" w:cs="Times New Roman"/>
              </w:rPr>
              <w:t>Genre Analysis: The Ghost Story</w:t>
            </w:r>
          </w:p>
          <w:p w14:paraId="10EA9CE8" w14:textId="1CCA8F64" w:rsidR="00680B16" w:rsidRPr="005223DB" w:rsidRDefault="00680B16" w:rsidP="00680B16">
            <w:pPr>
              <w:spacing w:after="0"/>
              <w:rPr>
                <w:rFonts w:ascii="Times New Roman" w:hAnsi="Times New Roman" w:cs="Times New Roman"/>
                <w:b/>
              </w:rPr>
            </w:pPr>
            <w:r w:rsidRPr="005223DB">
              <w:rPr>
                <w:rFonts w:ascii="Times New Roman" w:hAnsi="Times New Roman" w:cs="Times New Roman"/>
                <w:b/>
              </w:rPr>
              <w:t>SLO A Rhetorical Situation &amp; Genre, analyze genres</w:t>
            </w:r>
          </w:p>
        </w:tc>
        <w:tc>
          <w:tcPr>
            <w:tcW w:w="2130" w:type="dxa"/>
            <w:tcMar>
              <w:top w:w="29" w:type="dxa"/>
              <w:left w:w="115" w:type="dxa"/>
              <w:bottom w:w="29" w:type="dxa"/>
              <w:right w:w="115" w:type="dxa"/>
            </w:tcMar>
          </w:tcPr>
          <w:p w14:paraId="6BA8B629" w14:textId="5AEF84BB" w:rsidR="00680B16" w:rsidRPr="005223DB" w:rsidRDefault="00680B16" w:rsidP="00680B16">
            <w:pPr>
              <w:pStyle w:val="NormalWeb"/>
            </w:pPr>
          </w:p>
        </w:tc>
        <w:tc>
          <w:tcPr>
            <w:tcW w:w="3018" w:type="dxa"/>
            <w:tcMar>
              <w:top w:w="29" w:type="dxa"/>
              <w:left w:w="115" w:type="dxa"/>
              <w:bottom w:w="29" w:type="dxa"/>
              <w:right w:w="115" w:type="dxa"/>
            </w:tcMar>
          </w:tcPr>
          <w:p w14:paraId="6E6616ED" w14:textId="02DB5281" w:rsidR="00680B16" w:rsidRPr="005223DB" w:rsidRDefault="00CE2743" w:rsidP="00680B16">
            <w:pPr>
              <w:spacing w:after="0"/>
              <w:rPr>
                <w:rFonts w:ascii="Times New Roman" w:eastAsia="Times New Roman" w:hAnsi="Times New Roman" w:cs="Times New Roman"/>
                <w:color w:val="auto"/>
              </w:rPr>
            </w:pPr>
            <w:r w:rsidRPr="005223DB">
              <w:rPr>
                <w:rFonts w:ascii="Times New Roman" w:eastAsia="Times New Roman" w:hAnsi="Times New Roman" w:cs="Times New Roman"/>
                <w:color w:val="auto"/>
              </w:rPr>
              <w:t>In class</w:t>
            </w:r>
            <w:r w:rsidR="00680B16" w:rsidRPr="005223DB">
              <w:rPr>
                <w:rFonts w:ascii="Times New Roman" w:eastAsia="Times New Roman" w:hAnsi="Times New Roman" w:cs="Times New Roman"/>
                <w:color w:val="auto"/>
              </w:rPr>
              <w:t xml:space="preserve"> Flash Fiction: The Ghost Story group activity </w:t>
            </w:r>
          </w:p>
          <w:p w14:paraId="3E2CCBBD" w14:textId="4E0FAEF6" w:rsidR="000A605C" w:rsidRPr="005223DB" w:rsidRDefault="000A605C" w:rsidP="00680B16">
            <w:pPr>
              <w:spacing w:after="0"/>
              <w:rPr>
                <w:rFonts w:ascii="Times New Roman" w:eastAsia="Times New Roman" w:hAnsi="Times New Roman" w:cs="Times New Roman"/>
                <w:b/>
                <w:color w:val="auto"/>
              </w:rPr>
            </w:pPr>
            <w:r w:rsidRPr="005223DB">
              <w:rPr>
                <w:rFonts w:ascii="Times New Roman" w:eastAsia="Times New Roman" w:hAnsi="Times New Roman" w:cs="Times New Roman"/>
                <w:b/>
                <w:color w:val="auto"/>
              </w:rPr>
              <w:t>SLO B Writing As A Social Act</w:t>
            </w:r>
          </w:p>
          <w:p w14:paraId="241F1875" w14:textId="77777777" w:rsidR="00680B16" w:rsidRPr="005223DB" w:rsidRDefault="00680B16" w:rsidP="00680B16">
            <w:pPr>
              <w:pStyle w:val="NormalWeb"/>
            </w:pPr>
          </w:p>
        </w:tc>
      </w:tr>
      <w:tr w:rsidR="00925F54" w:rsidRPr="005223DB" w14:paraId="493F7F5C" w14:textId="77777777" w:rsidTr="003965F0">
        <w:trPr>
          <w:cantSplit/>
        </w:trPr>
        <w:tc>
          <w:tcPr>
            <w:tcW w:w="990" w:type="dxa"/>
            <w:tcMar>
              <w:top w:w="29" w:type="dxa"/>
              <w:left w:w="115" w:type="dxa"/>
              <w:bottom w:w="29" w:type="dxa"/>
              <w:right w:w="115" w:type="dxa"/>
            </w:tcMar>
          </w:tcPr>
          <w:p w14:paraId="2E4AB0BE" w14:textId="69E021D8" w:rsidR="00925F54" w:rsidRPr="005223DB" w:rsidRDefault="00925F54" w:rsidP="00925F54">
            <w:pPr>
              <w:spacing w:after="0"/>
              <w:rPr>
                <w:rFonts w:ascii="Times New Roman" w:hAnsi="Times New Roman" w:cs="Times New Roman"/>
              </w:rPr>
            </w:pPr>
            <w:r w:rsidRPr="005223DB">
              <w:rPr>
                <w:rFonts w:ascii="Times New Roman" w:hAnsi="Times New Roman" w:cs="Times New Roman"/>
              </w:rPr>
              <w:t>F</w:t>
            </w:r>
          </w:p>
          <w:p w14:paraId="026B2293" w14:textId="6802F03E" w:rsidR="00925F54" w:rsidRPr="005223DB" w:rsidRDefault="00925F54" w:rsidP="00925F54">
            <w:pPr>
              <w:spacing w:after="0"/>
              <w:rPr>
                <w:rFonts w:ascii="Times New Roman" w:hAnsi="Times New Roman" w:cs="Times New Roman"/>
              </w:rPr>
            </w:pPr>
            <w:r w:rsidRPr="005223DB">
              <w:rPr>
                <w:rFonts w:ascii="Times New Roman" w:hAnsi="Times New Roman" w:cs="Times New Roman"/>
              </w:rPr>
              <w:t>11/3</w:t>
            </w:r>
          </w:p>
        </w:tc>
        <w:tc>
          <w:tcPr>
            <w:tcW w:w="3420" w:type="dxa"/>
            <w:tcMar>
              <w:top w:w="29" w:type="dxa"/>
              <w:left w:w="115" w:type="dxa"/>
              <w:bottom w:w="29" w:type="dxa"/>
              <w:right w:w="115" w:type="dxa"/>
            </w:tcMar>
          </w:tcPr>
          <w:p w14:paraId="3C8F8FB9" w14:textId="5EA2F086" w:rsidR="000D0B32" w:rsidRPr="005223DB" w:rsidRDefault="00980936" w:rsidP="00925F54">
            <w:pPr>
              <w:spacing w:after="0"/>
              <w:rPr>
                <w:rFonts w:ascii="Times New Roman" w:hAnsi="Times New Roman" w:cs="Times New Roman"/>
              </w:rPr>
            </w:pPr>
            <w:r w:rsidRPr="005223DB">
              <w:rPr>
                <w:rFonts w:ascii="Times New Roman" w:hAnsi="Times New Roman" w:cs="Times New Roman"/>
              </w:rPr>
              <w:t xml:space="preserve">Crafting a Memoir: </w:t>
            </w:r>
            <w:r w:rsidR="008317C5" w:rsidRPr="005223DB">
              <w:rPr>
                <w:rFonts w:ascii="Times New Roman" w:hAnsi="Times New Roman" w:cs="Times New Roman"/>
              </w:rPr>
              <w:t>Including Ian’s Poem and Letter</w:t>
            </w:r>
          </w:p>
          <w:p w14:paraId="085A6D2D" w14:textId="77777777" w:rsidR="008317C5" w:rsidRPr="005223DB" w:rsidRDefault="008317C5" w:rsidP="00925F54">
            <w:pPr>
              <w:spacing w:after="0"/>
              <w:rPr>
                <w:rFonts w:ascii="Times New Roman" w:hAnsi="Times New Roman" w:cs="Times New Roman"/>
              </w:rPr>
            </w:pPr>
          </w:p>
          <w:p w14:paraId="631A01B2" w14:textId="42DA2B2F" w:rsidR="000D0B32" w:rsidRPr="005223DB" w:rsidRDefault="000D0B32" w:rsidP="00925F54">
            <w:pPr>
              <w:spacing w:after="0"/>
              <w:rPr>
                <w:rFonts w:ascii="Times New Roman" w:hAnsi="Times New Roman" w:cs="Times New Roman"/>
              </w:rPr>
            </w:pPr>
            <w:r w:rsidRPr="005223DB">
              <w:rPr>
                <w:rFonts w:ascii="Times New Roman" w:hAnsi="Times New Roman" w:cs="Times New Roman"/>
              </w:rPr>
              <w:t>A Student Memoir</w:t>
            </w:r>
            <w:r w:rsidR="008317C5" w:rsidRPr="005223DB">
              <w:rPr>
                <w:rFonts w:ascii="Times New Roman" w:hAnsi="Times New Roman" w:cs="Times New Roman"/>
              </w:rPr>
              <w:t xml:space="preserve"> Example</w:t>
            </w:r>
            <w:r w:rsidRPr="005223DB">
              <w:rPr>
                <w:rFonts w:ascii="Times New Roman" w:hAnsi="Times New Roman" w:cs="Times New Roman"/>
              </w:rPr>
              <w:t xml:space="preserve">: Leandra Sucet’s </w:t>
            </w:r>
            <w:r w:rsidR="008317C5" w:rsidRPr="005223DB">
              <w:rPr>
                <w:rFonts w:ascii="Times New Roman" w:hAnsi="Times New Roman" w:cs="Times New Roman"/>
              </w:rPr>
              <w:t xml:space="preserve">memoir </w:t>
            </w:r>
            <w:r w:rsidRPr="005223DB">
              <w:rPr>
                <w:rFonts w:ascii="Times New Roman" w:hAnsi="Times New Roman" w:cs="Times New Roman"/>
              </w:rPr>
              <w:t xml:space="preserve">in </w:t>
            </w:r>
            <w:r w:rsidRPr="005223DB">
              <w:rPr>
                <w:rFonts w:ascii="Times New Roman" w:hAnsi="Times New Roman" w:cs="Times New Roman"/>
                <w:i/>
              </w:rPr>
              <w:t>Altitudes</w:t>
            </w:r>
          </w:p>
        </w:tc>
        <w:tc>
          <w:tcPr>
            <w:tcW w:w="2130" w:type="dxa"/>
            <w:tcMar>
              <w:top w:w="29" w:type="dxa"/>
              <w:left w:w="115" w:type="dxa"/>
              <w:bottom w:w="29" w:type="dxa"/>
              <w:right w:w="115" w:type="dxa"/>
            </w:tcMar>
          </w:tcPr>
          <w:p w14:paraId="192E4188" w14:textId="3407EF38" w:rsidR="00925F54" w:rsidRPr="005223DB" w:rsidRDefault="00925F54" w:rsidP="00925F54">
            <w:pPr>
              <w:pStyle w:val="NormalWeb"/>
              <w:rPr>
                <w:i/>
              </w:rPr>
            </w:pPr>
            <w:r w:rsidRPr="005223DB">
              <w:t xml:space="preserve">Chapter </w:t>
            </w:r>
            <w:r w:rsidR="00980936" w:rsidRPr="005223DB">
              <w:t xml:space="preserve">8, “All God’s Children,” </w:t>
            </w:r>
            <w:r w:rsidRPr="005223DB">
              <w:t xml:space="preserve">from </w:t>
            </w:r>
            <w:r w:rsidRPr="005223DB">
              <w:rPr>
                <w:i/>
              </w:rPr>
              <w:t>Just Mercy</w:t>
            </w:r>
          </w:p>
        </w:tc>
        <w:tc>
          <w:tcPr>
            <w:tcW w:w="3018" w:type="dxa"/>
            <w:tcMar>
              <w:top w:w="29" w:type="dxa"/>
              <w:left w:w="115" w:type="dxa"/>
              <w:bottom w:w="29" w:type="dxa"/>
              <w:right w:w="115" w:type="dxa"/>
            </w:tcMar>
          </w:tcPr>
          <w:p w14:paraId="09F98DCA" w14:textId="77777777" w:rsidR="008317C5" w:rsidRPr="005223DB" w:rsidRDefault="00A80A6D" w:rsidP="00925F54">
            <w:pPr>
              <w:spacing w:after="0"/>
              <w:rPr>
                <w:rFonts w:ascii="Times New Roman" w:eastAsia="Times New Roman" w:hAnsi="Times New Roman" w:cs="Times New Roman"/>
                <w:color w:val="auto"/>
              </w:rPr>
            </w:pPr>
            <w:r w:rsidRPr="005223DB">
              <w:rPr>
                <w:rFonts w:ascii="Times New Roman" w:eastAsia="Times New Roman" w:hAnsi="Times New Roman" w:cs="Times New Roman"/>
                <w:color w:val="auto"/>
              </w:rPr>
              <w:t xml:space="preserve">Discussion Question: </w:t>
            </w:r>
          </w:p>
          <w:p w14:paraId="3C9FF203" w14:textId="77777777" w:rsidR="00925F54" w:rsidRPr="005223DB" w:rsidRDefault="008317C5" w:rsidP="00925F54">
            <w:pPr>
              <w:spacing w:after="0"/>
              <w:rPr>
                <w:rFonts w:ascii="Times New Roman" w:hAnsi="Times New Roman" w:cs="Times New Roman"/>
              </w:rPr>
            </w:pPr>
            <w:r w:rsidRPr="005223DB">
              <w:rPr>
                <w:rFonts w:ascii="Times New Roman" w:hAnsi="Times New Roman" w:cs="Times New Roman"/>
              </w:rPr>
              <w:t>What</w:t>
            </w:r>
            <w:r w:rsidR="003D176C" w:rsidRPr="005223DB">
              <w:rPr>
                <w:rFonts w:ascii="Times New Roman" w:hAnsi="Times New Roman" w:cs="Times New Roman"/>
              </w:rPr>
              <w:t xml:space="preserve"> do you think</w:t>
            </w:r>
            <w:r w:rsidRPr="005223DB">
              <w:rPr>
                <w:rFonts w:ascii="Times New Roman" w:hAnsi="Times New Roman" w:cs="Times New Roman"/>
              </w:rPr>
              <w:t xml:space="preserve"> about incarcerating children? </w:t>
            </w:r>
          </w:p>
          <w:p w14:paraId="2421EA6E" w14:textId="77777777" w:rsidR="003965F0" w:rsidRPr="005223DB" w:rsidRDefault="003965F0" w:rsidP="00925F54">
            <w:pPr>
              <w:spacing w:after="0"/>
              <w:rPr>
                <w:rFonts w:ascii="Times New Roman" w:hAnsi="Times New Roman" w:cs="Times New Roman"/>
              </w:rPr>
            </w:pPr>
          </w:p>
          <w:p w14:paraId="1E94B063" w14:textId="625A35E2" w:rsidR="003965F0" w:rsidRPr="005223DB" w:rsidRDefault="003965F0" w:rsidP="00925F54">
            <w:pPr>
              <w:spacing w:after="0"/>
              <w:rPr>
                <w:rFonts w:ascii="Times New Roman" w:hAnsi="Times New Roman" w:cs="Times New Roman"/>
              </w:rPr>
            </w:pPr>
            <w:r w:rsidRPr="005223DB">
              <w:rPr>
                <w:rFonts w:ascii="Times New Roman" w:hAnsi="Times New Roman" w:cs="Times New Roman"/>
              </w:rPr>
              <w:t>In class: Close reading of Sucet’s student memoir</w:t>
            </w:r>
          </w:p>
        </w:tc>
      </w:tr>
      <w:tr w:rsidR="00680B16" w:rsidRPr="005223DB" w14:paraId="04CE007D" w14:textId="77777777" w:rsidTr="003965F0">
        <w:trPr>
          <w:cantSplit/>
        </w:trPr>
        <w:tc>
          <w:tcPr>
            <w:tcW w:w="990" w:type="dxa"/>
            <w:tcMar>
              <w:top w:w="29" w:type="dxa"/>
              <w:left w:w="115" w:type="dxa"/>
              <w:bottom w:w="29" w:type="dxa"/>
              <w:right w:w="115" w:type="dxa"/>
            </w:tcMar>
          </w:tcPr>
          <w:p w14:paraId="2405CB82" w14:textId="225AF5AE" w:rsidR="00680B16" w:rsidRPr="005223DB" w:rsidRDefault="00680B16" w:rsidP="00680B16">
            <w:pPr>
              <w:spacing w:after="0"/>
              <w:rPr>
                <w:rFonts w:ascii="Times New Roman" w:hAnsi="Times New Roman" w:cs="Times New Roman"/>
              </w:rPr>
            </w:pPr>
            <w:r w:rsidRPr="005223DB">
              <w:rPr>
                <w:rFonts w:ascii="Times New Roman" w:hAnsi="Times New Roman" w:cs="Times New Roman"/>
              </w:rPr>
              <w:lastRenderedPageBreak/>
              <w:t>M</w:t>
            </w:r>
          </w:p>
          <w:p w14:paraId="0D5D00F6" w14:textId="670A682B" w:rsidR="00680B16" w:rsidRPr="005223DB" w:rsidRDefault="00680B16" w:rsidP="00680B16">
            <w:pPr>
              <w:spacing w:after="0"/>
              <w:rPr>
                <w:rFonts w:ascii="Times New Roman" w:hAnsi="Times New Roman" w:cs="Times New Roman"/>
              </w:rPr>
            </w:pPr>
            <w:r w:rsidRPr="005223DB">
              <w:rPr>
                <w:rFonts w:ascii="Times New Roman" w:hAnsi="Times New Roman" w:cs="Times New Roman"/>
              </w:rPr>
              <w:t>11/6</w:t>
            </w:r>
          </w:p>
        </w:tc>
        <w:tc>
          <w:tcPr>
            <w:tcW w:w="3420" w:type="dxa"/>
            <w:tcMar>
              <w:top w:w="29" w:type="dxa"/>
              <w:left w:w="115" w:type="dxa"/>
              <w:bottom w:w="29" w:type="dxa"/>
              <w:right w:w="115" w:type="dxa"/>
            </w:tcMar>
          </w:tcPr>
          <w:p w14:paraId="4094E2D7" w14:textId="77777777" w:rsidR="00680B16" w:rsidRPr="005223DB" w:rsidRDefault="0085794B" w:rsidP="00BB0552">
            <w:pPr>
              <w:spacing w:after="0"/>
              <w:rPr>
                <w:rFonts w:ascii="Times New Roman" w:hAnsi="Times New Roman" w:cs="Times New Roman"/>
              </w:rPr>
            </w:pPr>
            <w:r w:rsidRPr="005223DB">
              <w:rPr>
                <w:rFonts w:ascii="Times New Roman" w:hAnsi="Times New Roman" w:cs="Times New Roman"/>
              </w:rPr>
              <w:t>Peer review of SWA 2.2</w:t>
            </w:r>
          </w:p>
          <w:p w14:paraId="4B303F54" w14:textId="77777777" w:rsidR="009A353D" w:rsidRPr="005223DB" w:rsidRDefault="009A353D" w:rsidP="009A353D">
            <w:pPr>
              <w:pStyle w:val="NormalWeb"/>
              <w:spacing w:before="0" w:beforeAutospacing="0" w:after="0" w:afterAutospacing="0"/>
              <w:rPr>
                <w:b/>
              </w:rPr>
            </w:pPr>
            <w:r w:rsidRPr="005223DB">
              <w:rPr>
                <w:b/>
              </w:rPr>
              <w:t>SLO B</w:t>
            </w:r>
          </w:p>
          <w:p w14:paraId="2ACF214E" w14:textId="682E16DE" w:rsidR="009A353D" w:rsidRPr="005223DB" w:rsidRDefault="009A353D" w:rsidP="009A353D">
            <w:pPr>
              <w:pStyle w:val="NormalWeb"/>
              <w:spacing w:before="0" w:beforeAutospacing="0" w:after="0" w:afterAutospacing="0"/>
              <w:rPr>
                <w:b/>
              </w:rPr>
            </w:pPr>
            <w:r w:rsidRPr="005223DB">
              <w:rPr>
                <w:b/>
              </w:rPr>
              <w:t>Writing As A Social Act,</w:t>
            </w:r>
          </w:p>
          <w:p w14:paraId="43FAA2D3" w14:textId="5E8A0433" w:rsidR="009A353D" w:rsidRPr="005223DB" w:rsidRDefault="009A353D" w:rsidP="009A353D">
            <w:pPr>
              <w:spacing w:after="0"/>
              <w:rPr>
                <w:rFonts w:ascii="Times New Roman" w:hAnsi="Times New Roman" w:cs="Times New Roman"/>
                <w:b/>
              </w:rPr>
            </w:pPr>
            <w:r w:rsidRPr="005223DB">
              <w:rPr>
                <w:rFonts w:ascii="Times New Roman" w:hAnsi="Times New Roman" w:cs="Times New Roman"/>
                <w:b/>
              </w:rPr>
              <w:t>SLO C Writing As A Process, editing and revising</w:t>
            </w:r>
          </w:p>
        </w:tc>
        <w:tc>
          <w:tcPr>
            <w:tcW w:w="2130" w:type="dxa"/>
            <w:tcMar>
              <w:top w:w="29" w:type="dxa"/>
              <w:left w:w="115" w:type="dxa"/>
              <w:bottom w:w="29" w:type="dxa"/>
              <w:right w:w="115" w:type="dxa"/>
            </w:tcMar>
          </w:tcPr>
          <w:p w14:paraId="0145611B" w14:textId="42B7919D" w:rsidR="00680B16" w:rsidRPr="005223DB" w:rsidRDefault="00680B16" w:rsidP="00680B16">
            <w:pPr>
              <w:pStyle w:val="NormalWeb"/>
            </w:pPr>
          </w:p>
        </w:tc>
        <w:tc>
          <w:tcPr>
            <w:tcW w:w="3018" w:type="dxa"/>
            <w:tcMar>
              <w:top w:w="29" w:type="dxa"/>
              <w:left w:w="115" w:type="dxa"/>
              <w:bottom w:w="29" w:type="dxa"/>
              <w:right w:w="115" w:type="dxa"/>
            </w:tcMar>
          </w:tcPr>
          <w:p w14:paraId="5DAB043A" w14:textId="5AA7334C" w:rsidR="00680B16" w:rsidRPr="005223DB" w:rsidRDefault="0085794B" w:rsidP="0085794B">
            <w:pPr>
              <w:spacing w:after="0"/>
              <w:rPr>
                <w:rFonts w:ascii="Times New Roman" w:hAnsi="Times New Roman" w:cs="Times New Roman"/>
              </w:rPr>
            </w:pPr>
            <w:r w:rsidRPr="005223DB">
              <w:rPr>
                <w:rFonts w:ascii="Times New Roman" w:hAnsi="Times New Roman" w:cs="Times New Roman"/>
              </w:rPr>
              <w:t>Bring hardcopies of SWA 2.</w:t>
            </w:r>
          </w:p>
        </w:tc>
      </w:tr>
      <w:tr w:rsidR="00680B16" w:rsidRPr="005223DB" w14:paraId="1DD9448F" w14:textId="77777777" w:rsidTr="003965F0">
        <w:trPr>
          <w:cantSplit/>
        </w:trPr>
        <w:tc>
          <w:tcPr>
            <w:tcW w:w="990" w:type="dxa"/>
            <w:tcMar>
              <w:top w:w="29" w:type="dxa"/>
              <w:left w:w="115" w:type="dxa"/>
              <w:bottom w:w="29" w:type="dxa"/>
              <w:right w:w="115" w:type="dxa"/>
            </w:tcMar>
          </w:tcPr>
          <w:p w14:paraId="6DF56B10" w14:textId="6C3B4E89" w:rsidR="00680B16" w:rsidRPr="005223DB" w:rsidRDefault="00680B16" w:rsidP="00680B16">
            <w:pPr>
              <w:spacing w:after="0"/>
              <w:rPr>
                <w:rFonts w:ascii="Times New Roman" w:hAnsi="Times New Roman" w:cs="Times New Roman"/>
              </w:rPr>
            </w:pPr>
            <w:r w:rsidRPr="005223DB">
              <w:rPr>
                <w:rFonts w:ascii="Times New Roman" w:hAnsi="Times New Roman" w:cs="Times New Roman"/>
              </w:rPr>
              <w:t>W</w:t>
            </w:r>
          </w:p>
          <w:p w14:paraId="7B1932BB" w14:textId="2F2996BC" w:rsidR="00680B16" w:rsidRPr="005223DB" w:rsidRDefault="00680B16" w:rsidP="00680B16">
            <w:pPr>
              <w:spacing w:after="0"/>
              <w:rPr>
                <w:rFonts w:ascii="Times New Roman" w:hAnsi="Times New Roman" w:cs="Times New Roman"/>
              </w:rPr>
            </w:pPr>
            <w:r w:rsidRPr="005223DB">
              <w:rPr>
                <w:rFonts w:ascii="Times New Roman" w:hAnsi="Times New Roman" w:cs="Times New Roman"/>
              </w:rPr>
              <w:t>11/8</w:t>
            </w:r>
          </w:p>
        </w:tc>
        <w:tc>
          <w:tcPr>
            <w:tcW w:w="3420" w:type="dxa"/>
            <w:tcMar>
              <w:top w:w="29" w:type="dxa"/>
              <w:left w:w="115" w:type="dxa"/>
              <w:bottom w:w="29" w:type="dxa"/>
              <w:right w:w="115" w:type="dxa"/>
            </w:tcMar>
          </w:tcPr>
          <w:p w14:paraId="2641C03C" w14:textId="194DE5C2" w:rsidR="00AB4B6A" w:rsidRPr="005223DB" w:rsidRDefault="0085794B" w:rsidP="00680B16">
            <w:pPr>
              <w:spacing w:after="0"/>
              <w:rPr>
                <w:rFonts w:ascii="Times New Roman" w:hAnsi="Times New Roman" w:cs="Times New Roman"/>
              </w:rPr>
            </w:pPr>
            <w:r w:rsidRPr="005223DB">
              <w:rPr>
                <w:rFonts w:ascii="Times New Roman" w:hAnsi="Times New Roman" w:cs="Times New Roman"/>
              </w:rPr>
              <w:t xml:space="preserve">Reflection on SWA 2.2: </w:t>
            </w:r>
            <w:r w:rsidR="00AB4B6A" w:rsidRPr="005223DB">
              <w:rPr>
                <w:rFonts w:ascii="Times New Roman" w:hAnsi="Times New Roman" w:cs="Times New Roman"/>
              </w:rPr>
              <w:t>Why did you choose what you did, why did you write the way you wrote?</w:t>
            </w:r>
          </w:p>
          <w:p w14:paraId="6D7FB705" w14:textId="6EDE859E" w:rsidR="00680B16" w:rsidRPr="005223DB" w:rsidRDefault="00AB4B6A" w:rsidP="00680B16">
            <w:pPr>
              <w:spacing w:after="0"/>
              <w:rPr>
                <w:rFonts w:ascii="Times New Roman" w:hAnsi="Times New Roman" w:cs="Times New Roman"/>
                <w:b/>
              </w:rPr>
            </w:pPr>
            <w:r w:rsidRPr="005223DB">
              <w:rPr>
                <w:rFonts w:ascii="Times New Roman" w:hAnsi="Times New Roman" w:cs="Times New Roman"/>
                <w:b/>
              </w:rPr>
              <w:t xml:space="preserve">SLO F Reflection, reflect on your rhetorical choices as a writer </w:t>
            </w:r>
          </w:p>
        </w:tc>
        <w:tc>
          <w:tcPr>
            <w:tcW w:w="2130" w:type="dxa"/>
            <w:tcMar>
              <w:top w:w="29" w:type="dxa"/>
              <w:left w:w="115" w:type="dxa"/>
              <w:bottom w:w="29" w:type="dxa"/>
              <w:right w:w="115" w:type="dxa"/>
            </w:tcMar>
          </w:tcPr>
          <w:p w14:paraId="579D2C1B" w14:textId="2A645F45" w:rsidR="00680B16" w:rsidRPr="005223DB" w:rsidRDefault="00680B16" w:rsidP="00680B16">
            <w:pPr>
              <w:pStyle w:val="NormalWeb"/>
            </w:pPr>
          </w:p>
        </w:tc>
        <w:tc>
          <w:tcPr>
            <w:tcW w:w="3018" w:type="dxa"/>
            <w:tcMar>
              <w:top w:w="29" w:type="dxa"/>
              <w:left w:w="115" w:type="dxa"/>
              <w:bottom w:w="29" w:type="dxa"/>
              <w:right w:w="115" w:type="dxa"/>
            </w:tcMar>
          </w:tcPr>
          <w:p w14:paraId="3FE01BFF" w14:textId="5DC7AD81" w:rsidR="00680B16" w:rsidRPr="005223DB" w:rsidRDefault="0085794B" w:rsidP="00680B16">
            <w:pPr>
              <w:spacing w:after="0"/>
              <w:rPr>
                <w:rFonts w:ascii="Times New Roman" w:hAnsi="Times New Roman" w:cs="Times New Roman"/>
              </w:rPr>
            </w:pPr>
            <w:r w:rsidRPr="005223DB">
              <w:rPr>
                <w:rFonts w:ascii="Times New Roman" w:hAnsi="Times New Roman" w:cs="Times New Roman"/>
              </w:rPr>
              <w:t>SWA 2.2 due, 9 a.m.</w:t>
            </w:r>
          </w:p>
          <w:p w14:paraId="50E1BDA3" w14:textId="77777777" w:rsidR="0085794B" w:rsidRPr="005223DB" w:rsidRDefault="0085794B" w:rsidP="00680B16">
            <w:pPr>
              <w:spacing w:after="0"/>
              <w:rPr>
                <w:rFonts w:ascii="Times New Roman" w:hAnsi="Times New Roman" w:cs="Times New Roman"/>
              </w:rPr>
            </w:pPr>
          </w:p>
          <w:p w14:paraId="43B1FA39" w14:textId="0BB9072B" w:rsidR="0085794B" w:rsidRPr="005223DB" w:rsidRDefault="00CE2743" w:rsidP="00680B16">
            <w:pPr>
              <w:spacing w:after="0"/>
              <w:rPr>
                <w:rFonts w:ascii="Times New Roman" w:hAnsi="Times New Roman" w:cs="Times New Roman"/>
              </w:rPr>
            </w:pPr>
            <w:r w:rsidRPr="005223DB">
              <w:rPr>
                <w:rFonts w:ascii="Times New Roman" w:hAnsi="Times New Roman" w:cs="Times New Roman"/>
              </w:rPr>
              <w:t>In class</w:t>
            </w:r>
            <w:r w:rsidR="0085794B" w:rsidRPr="005223DB">
              <w:rPr>
                <w:rFonts w:ascii="Times New Roman" w:hAnsi="Times New Roman" w:cs="Times New Roman"/>
              </w:rPr>
              <w:t xml:space="preserve">: free write a 1-page reflection </w:t>
            </w:r>
          </w:p>
        </w:tc>
      </w:tr>
      <w:tr w:rsidR="00680B16" w:rsidRPr="005223DB" w14:paraId="5B0D0B61" w14:textId="77777777" w:rsidTr="003965F0">
        <w:trPr>
          <w:cantSplit/>
        </w:trPr>
        <w:tc>
          <w:tcPr>
            <w:tcW w:w="990" w:type="dxa"/>
            <w:tcMar>
              <w:top w:w="29" w:type="dxa"/>
              <w:left w:w="115" w:type="dxa"/>
              <w:bottom w:w="29" w:type="dxa"/>
              <w:right w:w="115" w:type="dxa"/>
            </w:tcMar>
          </w:tcPr>
          <w:p w14:paraId="3327F259" w14:textId="648F26BD" w:rsidR="00680B16" w:rsidRPr="005223DB" w:rsidRDefault="00680B16" w:rsidP="00680B16">
            <w:pPr>
              <w:spacing w:after="0"/>
              <w:rPr>
                <w:rFonts w:ascii="Times New Roman" w:hAnsi="Times New Roman" w:cs="Times New Roman"/>
              </w:rPr>
            </w:pPr>
            <w:r w:rsidRPr="005223DB">
              <w:rPr>
                <w:rFonts w:ascii="Times New Roman" w:hAnsi="Times New Roman" w:cs="Times New Roman"/>
              </w:rPr>
              <w:t>F</w:t>
            </w:r>
          </w:p>
          <w:p w14:paraId="1E89165A" w14:textId="1209922A" w:rsidR="00680B16" w:rsidRPr="005223DB" w:rsidRDefault="00680B16" w:rsidP="00680B16">
            <w:pPr>
              <w:spacing w:after="0"/>
              <w:rPr>
                <w:rFonts w:ascii="Times New Roman" w:hAnsi="Times New Roman" w:cs="Times New Roman"/>
              </w:rPr>
            </w:pPr>
            <w:r w:rsidRPr="005223DB">
              <w:rPr>
                <w:rFonts w:ascii="Times New Roman" w:hAnsi="Times New Roman" w:cs="Times New Roman"/>
              </w:rPr>
              <w:t>11/10</w:t>
            </w:r>
          </w:p>
        </w:tc>
        <w:tc>
          <w:tcPr>
            <w:tcW w:w="3420" w:type="dxa"/>
            <w:tcMar>
              <w:top w:w="29" w:type="dxa"/>
              <w:left w:w="115" w:type="dxa"/>
              <w:bottom w:w="29" w:type="dxa"/>
              <w:right w:w="115" w:type="dxa"/>
            </w:tcMar>
          </w:tcPr>
          <w:p w14:paraId="0C478B01" w14:textId="77777777" w:rsidR="00680B16" w:rsidRPr="005223DB" w:rsidRDefault="0085794B" w:rsidP="00680B16">
            <w:pPr>
              <w:spacing w:after="0"/>
              <w:rPr>
                <w:rFonts w:ascii="Times New Roman" w:hAnsi="Times New Roman" w:cs="Times New Roman"/>
              </w:rPr>
            </w:pPr>
            <w:r w:rsidRPr="005223DB">
              <w:rPr>
                <w:rFonts w:ascii="Times New Roman" w:hAnsi="Times New Roman" w:cs="Times New Roman"/>
              </w:rPr>
              <w:t>Introduce MWA 2: So Unfair Memoir</w:t>
            </w:r>
          </w:p>
          <w:p w14:paraId="055419B1" w14:textId="77777777" w:rsidR="000D0B32" w:rsidRPr="005223DB" w:rsidRDefault="000D0B32" w:rsidP="00680B16">
            <w:pPr>
              <w:spacing w:after="0"/>
              <w:rPr>
                <w:rFonts w:ascii="Times New Roman" w:hAnsi="Times New Roman" w:cs="Times New Roman"/>
              </w:rPr>
            </w:pPr>
          </w:p>
          <w:p w14:paraId="0C2B4241" w14:textId="3E2763C5" w:rsidR="000D0B32" w:rsidRPr="005223DB" w:rsidRDefault="000D0B32" w:rsidP="00680B16">
            <w:pPr>
              <w:spacing w:after="0"/>
              <w:rPr>
                <w:rFonts w:ascii="Times New Roman" w:hAnsi="Times New Roman" w:cs="Times New Roman"/>
              </w:rPr>
            </w:pPr>
            <w:r w:rsidRPr="005223DB">
              <w:rPr>
                <w:rFonts w:ascii="Times New Roman" w:hAnsi="Times New Roman" w:cs="Times New Roman"/>
              </w:rPr>
              <w:t xml:space="preserve">A Student Memoir: Damian Martinez’ in </w:t>
            </w:r>
            <w:r w:rsidRPr="005223DB">
              <w:rPr>
                <w:rFonts w:ascii="Times New Roman" w:hAnsi="Times New Roman" w:cs="Times New Roman"/>
                <w:i/>
              </w:rPr>
              <w:t>Altitudes</w:t>
            </w:r>
          </w:p>
        </w:tc>
        <w:tc>
          <w:tcPr>
            <w:tcW w:w="2130" w:type="dxa"/>
            <w:tcMar>
              <w:top w:w="29" w:type="dxa"/>
              <w:left w:w="115" w:type="dxa"/>
              <w:bottom w:w="29" w:type="dxa"/>
              <w:right w:w="115" w:type="dxa"/>
            </w:tcMar>
          </w:tcPr>
          <w:p w14:paraId="055D241F" w14:textId="670CB2D8" w:rsidR="00680B16" w:rsidRPr="005223DB" w:rsidRDefault="00680B16" w:rsidP="00680B16">
            <w:pPr>
              <w:spacing w:after="0"/>
              <w:rPr>
                <w:rFonts w:ascii="Times New Roman" w:hAnsi="Times New Roman" w:cs="Times New Roman"/>
              </w:rPr>
            </w:pPr>
          </w:p>
        </w:tc>
        <w:tc>
          <w:tcPr>
            <w:tcW w:w="3018" w:type="dxa"/>
            <w:tcMar>
              <w:top w:w="29" w:type="dxa"/>
              <w:left w:w="115" w:type="dxa"/>
              <w:bottom w:w="29" w:type="dxa"/>
              <w:right w:w="115" w:type="dxa"/>
            </w:tcMar>
          </w:tcPr>
          <w:p w14:paraId="0E6CCC69" w14:textId="4E6AB279" w:rsidR="00680B16" w:rsidRPr="005223DB" w:rsidRDefault="00CE2743" w:rsidP="00680B16">
            <w:pPr>
              <w:spacing w:after="0"/>
              <w:rPr>
                <w:rFonts w:ascii="Times New Roman" w:hAnsi="Times New Roman" w:cs="Times New Roman"/>
              </w:rPr>
            </w:pPr>
            <w:r w:rsidRPr="005223DB">
              <w:rPr>
                <w:rFonts w:ascii="Times New Roman" w:hAnsi="Times New Roman" w:cs="Times New Roman"/>
              </w:rPr>
              <w:t>In class</w:t>
            </w:r>
            <w:r w:rsidR="00BF5757" w:rsidRPr="005223DB">
              <w:rPr>
                <w:rFonts w:ascii="Times New Roman" w:hAnsi="Times New Roman" w:cs="Times New Roman"/>
              </w:rPr>
              <w:t xml:space="preserve">: Brainstorm, </w:t>
            </w:r>
            <w:r w:rsidR="0085794B" w:rsidRPr="005223DB">
              <w:rPr>
                <w:rFonts w:ascii="Times New Roman" w:hAnsi="Times New Roman" w:cs="Times New Roman"/>
              </w:rPr>
              <w:t>Storyboard</w:t>
            </w:r>
            <w:r w:rsidR="00BF5757" w:rsidRPr="005223DB">
              <w:rPr>
                <w:rFonts w:ascii="Times New Roman" w:hAnsi="Times New Roman" w:cs="Times New Roman"/>
              </w:rPr>
              <w:t>,</w:t>
            </w:r>
            <w:r w:rsidR="0085794B" w:rsidRPr="005223DB">
              <w:rPr>
                <w:rFonts w:ascii="Times New Roman" w:hAnsi="Times New Roman" w:cs="Times New Roman"/>
              </w:rPr>
              <w:t xml:space="preserve"> or Outline</w:t>
            </w:r>
            <w:r w:rsidR="00BF5757" w:rsidRPr="005223DB">
              <w:rPr>
                <w:rFonts w:ascii="Times New Roman" w:hAnsi="Times New Roman" w:cs="Times New Roman"/>
              </w:rPr>
              <w:t xml:space="preserve"> your MWA</w:t>
            </w:r>
            <w:r w:rsidR="0085794B" w:rsidRPr="005223DB">
              <w:rPr>
                <w:rFonts w:ascii="Times New Roman" w:hAnsi="Times New Roman" w:cs="Times New Roman"/>
              </w:rPr>
              <w:t xml:space="preserve"> </w:t>
            </w:r>
          </w:p>
          <w:p w14:paraId="110EA2D7" w14:textId="77777777" w:rsidR="000A605C" w:rsidRPr="005223DB" w:rsidRDefault="000A605C" w:rsidP="00680B16">
            <w:pPr>
              <w:spacing w:after="0"/>
              <w:rPr>
                <w:rFonts w:ascii="Times New Roman" w:hAnsi="Times New Roman" w:cs="Times New Roman"/>
                <w:b/>
                <w:color w:val="auto"/>
              </w:rPr>
            </w:pPr>
            <w:r w:rsidRPr="005223DB">
              <w:rPr>
                <w:rFonts w:ascii="Times New Roman" w:hAnsi="Times New Roman" w:cs="Times New Roman"/>
                <w:b/>
              </w:rPr>
              <w:t>SLO C Writing As A Process</w:t>
            </w:r>
            <w:r w:rsidR="00185D3C" w:rsidRPr="005223DB">
              <w:rPr>
                <w:rFonts w:ascii="Times New Roman" w:hAnsi="Times New Roman" w:cs="Times New Roman"/>
                <w:b/>
              </w:rPr>
              <w:t xml:space="preserve">, </w:t>
            </w:r>
            <w:r w:rsidR="00185D3C" w:rsidRPr="005223DB">
              <w:rPr>
                <w:rFonts w:ascii="Times New Roman" w:hAnsi="Times New Roman" w:cs="Times New Roman"/>
                <w:b/>
                <w:color w:val="auto"/>
              </w:rPr>
              <w:t>Using multiple approaches for planning, researching, prewriting, and composing</w:t>
            </w:r>
          </w:p>
          <w:p w14:paraId="38141848" w14:textId="77777777" w:rsidR="003965F0" w:rsidRPr="005223DB" w:rsidRDefault="003965F0" w:rsidP="00680B16">
            <w:pPr>
              <w:spacing w:after="0"/>
              <w:rPr>
                <w:rFonts w:ascii="Times New Roman" w:hAnsi="Times New Roman" w:cs="Times New Roman"/>
                <w:b/>
                <w:color w:val="auto"/>
              </w:rPr>
            </w:pPr>
          </w:p>
          <w:p w14:paraId="613F78E0" w14:textId="00D0814D" w:rsidR="003965F0" w:rsidRPr="005223DB" w:rsidRDefault="003965F0" w:rsidP="00680B16">
            <w:pPr>
              <w:spacing w:after="0"/>
              <w:rPr>
                <w:rFonts w:ascii="Times New Roman" w:hAnsi="Times New Roman" w:cs="Times New Roman"/>
              </w:rPr>
            </w:pPr>
            <w:r w:rsidRPr="005223DB">
              <w:rPr>
                <w:rFonts w:ascii="Times New Roman" w:hAnsi="Times New Roman" w:cs="Times New Roman"/>
                <w:color w:val="auto"/>
              </w:rPr>
              <w:t>In class: close reading of Martinez’ memoir</w:t>
            </w:r>
          </w:p>
        </w:tc>
      </w:tr>
      <w:tr w:rsidR="00680B16" w:rsidRPr="005223DB" w14:paraId="0A1DD975" w14:textId="77777777" w:rsidTr="003965F0">
        <w:trPr>
          <w:cantSplit/>
        </w:trPr>
        <w:tc>
          <w:tcPr>
            <w:tcW w:w="990" w:type="dxa"/>
            <w:tcMar>
              <w:top w:w="29" w:type="dxa"/>
              <w:left w:w="115" w:type="dxa"/>
              <w:bottom w:w="29" w:type="dxa"/>
              <w:right w:w="115" w:type="dxa"/>
            </w:tcMar>
          </w:tcPr>
          <w:p w14:paraId="1E7A788F" w14:textId="170C4444" w:rsidR="00680B16" w:rsidRPr="005223DB" w:rsidRDefault="00680B16" w:rsidP="00680B16">
            <w:pPr>
              <w:spacing w:after="0"/>
              <w:rPr>
                <w:rFonts w:ascii="Times New Roman" w:hAnsi="Times New Roman" w:cs="Times New Roman"/>
              </w:rPr>
            </w:pPr>
            <w:r w:rsidRPr="005223DB">
              <w:rPr>
                <w:rFonts w:ascii="Times New Roman" w:hAnsi="Times New Roman" w:cs="Times New Roman"/>
              </w:rPr>
              <w:t>M</w:t>
            </w:r>
          </w:p>
          <w:p w14:paraId="5B6FC423" w14:textId="1A068227" w:rsidR="00680B16" w:rsidRPr="005223DB" w:rsidRDefault="00680B16" w:rsidP="00680B16">
            <w:pPr>
              <w:spacing w:after="0"/>
              <w:rPr>
                <w:rFonts w:ascii="Times New Roman" w:hAnsi="Times New Roman" w:cs="Times New Roman"/>
              </w:rPr>
            </w:pPr>
            <w:r w:rsidRPr="005223DB">
              <w:rPr>
                <w:rFonts w:ascii="Times New Roman" w:hAnsi="Times New Roman" w:cs="Times New Roman"/>
              </w:rPr>
              <w:t>11/13</w:t>
            </w:r>
          </w:p>
        </w:tc>
        <w:tc>
          <w:tcPr>
            <w:tcW w:w="3420" w:type="dxa"/>
            <w:tcMar>
              <w:top w:w="29" w:type="dxa"/>
              <w:left w:w="115" w:type="dxa"/>
              <w:bottom w:w="29" w:type="dxa"/>
              <w:right w:w="115" w:type="dxa"/>
            </w:tcMar>
          </w:tcPr>
          <w:p w14:paraId="17B7D5CC" w14:textId="62B35565" w:rsidR="004B5A7D" w:rsidRPr="005223DB" w:rsidRDefault="004B5A7D" w:rsidP="004B5A7D">
            <w:pPr>
              <w:spacing w:after="0"/>
              <w:rPr>
                <w:rFonts w:ascii="Times New Roman" w:hAnsi="Times New Roman" w:cs="Times New Roman"/>
              </w:rPr>
            </w:pPr>
            <w:r w:rsidRPr="005223DB">
              <w:rPr>
                <w:rFonts w:ascii="Times New Roman" w:hAnsi="Times New Roman" w:cs="Times New Roman"/>
              </w:rPr>
              <w:t xml:space="preserve">Classy </w:t>
            </w:r>
            <w:r w:rsidR="00AB4DFF" w:rsidRPr="005223DB">
              <w:rPr>
                <w:rFonts w:ascii="Times New Roman" w:hAnsi="Times New Roman" w:cs="Times New Roman"/>
              </w:rPr>
              <w:t xml:space="preserve">Tropes &amp; </w:t>
            </w:r>
            <w:r w:rsidRPr="005223DB">
              <w:rPr>
                <w:rFonts w:ascii="Times New Roman" w:hAnsi="Times New Roman" w:cs="Times New Roman"/>
              </w:rPr>
              <w:t xml:space="preserve">Transitions </w:t>
            </w:r>
          </w:p>
          <w:p w14:paraId="27E76338" w14:textId="77777777" w:rsidR="004B5A7D" w:rsidRPr="005223DB" w:rsidRDefault="004B5A7D" w:rsidP="00680B16">
            <w:pPr>
              <w:spacing w:after="0"/>
              <w:rPr>
                <w:rFonts w:ascii="Times New Roman" w:hAnsi="Times New Roman" w:cs="Times New Roman"/>
              </w:rPr>
            </w:pPr>
          </w:p>
          <w:p w14:paraId="69C469C6" w14:textId="755CBA77" w:rsidR="00680B16" w:rsidRPr="005223DB" w:rsidRDefault="00680B16" w:rsidP="00680B16">
            <w:pPr>
              <w:spacing w:after="0"/>
              <w:rPr>
                <w:rFonts w:ascii="Times New Roman" w:hAnsi="Times New Roman" w:cs="Times New Roman"/>
              </w:rPr>
            </w:pPr>
          </w:p>
        </w:tc>
        <w:tc>
          <w:tcPr>
            <w:tcW w:w="2130" w:type="dxa"/>
            <w:tcMar>
              <w:top w:w="29" w:type="dxa"/>
              <w:left w:w="115" w:type="dxa"/>
              <w:bottom w:w="29" w:type="dxa"/>
              <w:right w:w="115" w:type="dxa"/>
            </w:tcMar>
          </w:tcPr>
          <w:p w14:paraId="1BEED557" w14:textId="77777777" w:rsidR="004B5A7D" w:rsidRPr="005223DB" w:rsidRDefault="004B5A7D" w:rsidP="004B5A7D">
            <w:pPr>
              <w:spacing w:after="0"/>
              <w:rPr>
                <w:rFonts w:ascii="Times New Roman" w:hAnsi="Times New Roman" w:cs="Times New Roman"/>
              </w:rPr>
            </w:pPr>
            <w:bookmarkStart w:id="1" w:name="h.tyjcwt" w:colFirst="0" w:colLast="0"/>
            <w:bookmarkEnd w:id="1"/>
            <w:r w:rsidRPr="005223DB">
              <w:rPr>
                <w:rFonts w:ascii="Times New Roman" w:hAnsi="Times New Roman" w:cs="Times New Roman"/>
              </w:rPr>
              <w:t xml:space="preserve">In </w:t>
            </w:r>
            <w:r w:rsidRPr="005223DB">
              <w:rPr>
                <w:rFonts w:ascii="Times New Roman" w:hAnsi="Times New Roman" w:cs="Times New Roman"/>
                <w:i/>
              </w:rPr>
              <w:t>Writing Today</w:t>
            </w:r>
            <w:r w:rsidRPr="005223DB">
              <w:rPr>
                <w:rFonts w:ascii="Times New Roman" w:hAnsi="Times New Roman" w:cs="Times New Roman"/>
              </w:rPr>
              <w:t>: Chapter 17, “Choosing A Style”</w:t>
            </w:r>
          </w:p>
          <w:p w14:paraId="43306FA7" w14:textId="77777777" w:rsidR="00680B16" w:rsidRPr="005223DB" w:rsidRDefault="00680B16" w:rsidP="00680B16">
            <w:pPr>
              <w:spacing w:after="0"/>
              <w:rPr>
                <w:rFonts w:ascii="Times New Roman" w:hAnsi="Times New Roman" w:cs="Times New Roman"/>
              </w:rPr>
            </w:pPr>
          </w:p>
          <w:p w14:paraId="3438366E" w14:textId="6688BCD9" w:rsidR="004B5A7D" w:rsidRPr="005223DB" w:rsidRDefault="004B5A7D" w:rsidP="004B5A7D">
            <w:pPr>
              <w:spacing w:after="0"/>
              <w:rPr>
                <w:rFonts w:ascii="Times New Roman" w:hAnsi="Times New Roman" w:cs="Times New Roman"/>
              </w:rPr>
            </w:pPr>
            <w:r w:rsidRPr="005223DB">
              <w:rPr>
                <w:rFonts w:ascii="Times New Roman" w:hAnsi="Times New Roman" w:cs="Times New Roman"/>
              </w:rPr>
              <w:t xml:space="preserve">PDF Handout on </w:t>
            </w:r>
          </w:p>
          <w:p w14:paraId="2F1AC2D2" w14:textId="6B8CEEDA" w:rsidR="004B5A7D" w:rsidRPr="005223DB" w:rsidRDefault="004B5A7D" w:rsidP="004B5A7D">
            <w:pPr>
              <w:spacing w:after="0"/>
              <w:rPr>
                <w:rFonts w:ascii="Times New Roman" w:hAnsi="Times New Roman" w:cs="Times New Roman"/>
              </w:rPr>
            </w:pPr>
            <w:r w:rsidRPr="005223DB">
              <w:rPr>
                <w:rFonts w:ascii="Times New Roman" w:hAnsi="Times New Roman" w:cs="Times New Roman"/>
              </w:rPr>
              <w:t>Linking Words</w:t>
            </w:r>
          </w:p>
        </w:tc>
        <w:tc>
          <w:tcPr>
            <w:tcW w:w="3018" w:type="dxa"/>
            <w:tcMar>
              <w:top w:w="29" w:type="dxa"/>
              <w:left w:w="115" w:type="dxa"/>
              <w:bottom w:w="29" w:type="dxa"/>
              <w:right w:w="115" w:type="dxa"/>
            </w:tcMar>
          </w:tcPr>
          <w:p w14:paraId="09DCF5F8" w14:textId="322C4850" w:rsidR="004B5A7D" w:rsidRPr="005223DB" w:rsidRDefault="00CE2743" w:rsidP="004B5A7D">
            <w:pPr>
              <w:spacing w:after="0"/>
              <w:rPr>
                <w:rFonts w:ascii="Times New Roman" w:hAnsi="Times New Roman" w:cs="Times New Roman"/>
              </w:rPr>
            </w:pPr>
            <w:r w:rsidRPr="005223DB">
              <w:rPr>
                <w:rFonts w:ascii="Times New Roman" w:hAnsi="Times New Roman" w:cs="Times New Roman"/>
              </w:rPr>
              <w:t>In class</w:t>
            </w:r>
            <w:r w:rsidR="004B5A7D" w:rsidRPr="005223DB">
              <w:rPr>
                <w:rFonts w:ascii="Times New Roman" w:hAnsi="Times New Roman" w:cs="Times New Roman"/>
              </w:rPr>
              <w:t xml:space="preserve">: </w:t>
            </w:r>
          </w:p>
          <w:p w14:paraId="30B0CFBA" w14:textId="7C77AAFA" w:rsidR="00680B16" w:rsidRPr="005223DB" w:rsidRDefault="004B5A7D" w:rsidP="00680B16">
            <w:pPr>
              <w:spacing w:after="0"/>
              <w:rPr>
                <w:rFonts w:ascii="Times New Roman" w:hAnsi="Times New Roman" w:cs="Times New Roman"/>
              </w:rPr>
            </w:pPr>
            <w:r w:rsidRPr="005223DB">
              <w:rPr>
                <w:rFonts w:ascii="Times New Roman" w:hAnsi="Times New Roman" w:cs="Times New Roman"/>
              </w:rPr>
              <w:t xml:space="preserve">Standard Transitional Devices Video: </w:t>
            </w:r>
            <w:hyperlink r:id="rId12" w:history="1">
              <w:r w:rsidRPr="005223DB">
                <w:rPr>
                  <w:rStyle w:val="Hyperlink"/>
                  <w:rFonts w:ascii="Times New Roman" w:hAnsi="Times New Roman" w:cs="Times New Roman"/>
                </w:rPr>
                <w:t>https://www.youtube.com/watch?v=6gku-vSf9Rk</w:t>
              </w:r>
            </w:hyperlink>
          </w:p>
        </w:tc>
      </w:tr>
      <w:tr w:rsidR="00680B16" w:rsidRPr="005223DB" w14:paraId="0A9349F1" w14:textId="77777777" w:rsidTr="003965F0">
        <w:trPr>
          <w:cantSplit/>
        </w:trPr>
        <w:tc>
          <w:tcPr>
            <w:tcW w:w="990" w:type="dxa"/>
            <w:tcMar>
              <w:top w:w="29" w:type="dxa"/>
              <w:left w:w="115" w:type="dxa"/>
              <w:bottom w:w="29" w:type="dxa"/>
              <w:right w:w="115" w:type="dxa"/>
            </w:tcMar>
          </w:tcPr>
          <w:p w14:paraId="5986FA19" w14:textId="77777777" w:rsidR="00680B16" w:rsidRPr="005223DB" w:rsidRDefault="00680B16" w:rsidP="00680B16">
            <w:pPr>
              <w:spacing w:after="0"/>
              <w:rPr>
                <w:rFonts w:ascii="Times New Roman" w:hAnsi="Times New Roman" w:cs="Times New Roman"/>
              </w:rPr>
            </w:pPr>
            <w:r w:rsidRPr="005223DB">
              <w:rPr>
                <w:rFonts w:ascii="Times New Roman" w:hAnsi="Times New Roman" w:cs="Times New Roman"/>
              </w:rPr>
              <w:t>W</w:t>
            </w:r>
          </w:p>
          <w:p w14:paraId="046577DE" w14:textId="38CD0BBF" w:rsidR="00680B16" w:rsidRPr="005223DB" w:rsidRDefault="00680B16" w:rsidP="00680B16">
            <w:pPr>
              <w:spacing w:after="0"/>
              <w:rPr>
                <w:rFonts w:ascii="Times New Roman" w:hAnsi="Times New Roman" w:cs="Times New Roman"/>
              </w:rPr>
            </w:pPr>
            <w:r w:rsidRPr="005223DB">
              <w:rPr>
                <w:rFonts w:ascii="Times New Roman" w:hAnsi="Times New Roman" w:cs="Times New Roman"/>
              </w:rPr>
              <w:t>11/15</w:t>
            </w:r>
          </w:p>
        </w:tc>
        <w:tc>
          <w:tcPr>
            <w:tcW w:w="3420" w:type="dxa"/>
            <w:tcMar>
              <w:top w:w="29" w:type="dxa"/>
              <w:left w:w="115" w:type="dxa"/>
              <w:bottom w:w="29" w:type="dxa"/>
              <w:right w:w="115" w:type="dxa"/>
            </w:tcMar>
          </w:tcPr>
          <w:p w14:paraId="428DFE63" w14:textId="77777777" w:rsidR="00D804A0" w:rsidRPr="005223DB" w:rsidRDefault="00D804A0" w:rsidP="00D804A0">
            <w:pPr>
              <w:spacing w:after="0"/>
              <w:rPr>
                <w:rFonts w:ascii="Times New Roman" w:hAnsi="Times New Roman" w:cs="Times New Roman"/>
              </w:rPr>
            </w:pPr>
            <w:r w:rsidRPr="005223DB">
              <w:rPr>
                <w:rFonts w:ascii="Times New Roman" w:hAnsi="Times New Roman" w:cs="Times New Roman"/>
              </w:rPr>
              <w:t>Peer Review of MWA 2</w:t>
            </w:r>
          </w:p>
          <w:p w14:paraId="1D985C01" w14:textId="77777777" w:rsidR="00185D3C" w:rsidRPr="005223DB" w:rsidRDefault="00D804A0" w:rsidP="00D804A0">
            <w:pPr>
              <w:pStyle w:val="NormalWeb"/>
              <w:spacing w:before="0" w:beforeAutospacing="0" w:after="0" w:afterAutospacing="0"/>
              <w:rPr>
                <w:b/>
              </w:rPr>
            </w:pPr>
            <w:r w:rsidRPr="005223DB">
              <w:rPr>
                <w:b/>
              </w:rPr>
              <w:t xml:space="preserve">SLO B </w:t>
            </w:r>
          </w:p>
          <w:p w14:paraId="2802F3D6" w14:textId="08C58BFF" w:rsidR="00D804A0" w:rsidRPr="005223DB" w:rsidRDefault="00D804A0" w:rsidP="00D804A0">
            <w:pPr>
              <w:pStyle w:val="NormalWeb"/>
              <w:spacing w:before="0" w:beforeAutospacing="0" w:after="0" w:afterAutospacing="0"/>
              <w:rPr>
                <w:b/>
              </w:rPr>
            </w:pPr>
            <w:r w:rsidRPr="005223DB">
              <w:rPr>
                <w:b/>
              </w:rPr>
              <w:t>Writing As A Social Act,</w:t>
            </w:r>
          </w:p>
          <w:p w14:paraId="43B4445C" w14:textId="14512F96" w:rsidR="00680B16" w:rsidRPr="005223DB" w:rsidRDefault="00D804A0" w:rsidP="00D804A0">
            <w:pPr>
              <w:spacing w:after="0"/>
              <w:rPr>
                <w:rFonts w:ascii="Times New Roman" w:hAnsi="Times New Roman" w:cs="Times New Roman"/>
              </w:rPr>
            </w:pPr>
            <w:r w:rsidRPr="005223DB">
              <w:rPr>
                <w:rFonts w:ascii="Times New Roman" w:hAnsi="Times New Roman" w:cs="Times New Roman"/>
                <w:b/>
              </w:rPr>
              <w:t>SLO C Writing As A Process, editing and revising</w:t>
            </w:r>
          </w:p>
        </w:tc>
        <w:tc>
          <w:tcPr>
            <w:tcW w:w="2130" w:type="dxa"/>
            <w:tcMar>
              <w:top w:w="29" w:type="dxa"/>
              <w:left w:w="115" w:type="dxa"/>
              <w:bottom w:w="29" w:type="dxa"/>
              <w:right w:w="115" w:type="dxa"/>
            </w:tcMar>
          </w:tcPr>
          <w:p w14:paraId="75AF468D" w14:textId="77777777" w:rsidR="00680B16" w:rsidRPr="005223DB" w:rsidRDefault="00680B16" w:rsidP="00680B16">
            <w:pPr>
              <w:spacing w:after="0"/>
              <w:rPr>
                <w:rFonts w:ascii="Times New Roman" w:hAnsi="Times New Roman" w:cs="Times New Roman"/>
              </w:rPr>
            </w:pPr>
          </w:p>
        </w:tc>
        <w:tc>
          <w:tcPr>
            <w:tcW w:w="3018" w:type="dxa"/>
            <w:tcMar>
              <w:top w:w="29" w:type="dxa"/>
              <w:left w:w="115" w:type="dxa"/>
              <w:bottom w:w="29" w:type="dxa"/>
              <w:right w:w="115" w:type="dxa"/>
            </w:tcMar>
          </w:tcPr>
          <w:p w14:paraId="603273DA" w14:textId="372D9A39" w:rsidR="00680B16" w:rsidRPr="005223DB" w:rsidRDefault="00D804A0" w:rsidP="00680B16">
            <w:pPr>
              <w:spacing w:after="0"/>
              <w:rPr>
                <w:rFonts w:ascii="Times New Roman" w:hAnsi="Times New Roman" w:cs="Times New Roman"/>
              </w:rPr>
            </w:pPr>
            <w:r w:rsidRPr="005223DB">
              <w:rPr>
                <w:rFonts w:ascii="Times New Roman" w:hAnsi="Times New Roman" w:cs="Times New Roman"/>
              </w:rPr>
              <w:t>Bring a draft hardcopy of your MWA 2.</w:t>
            </w:r>
          </w:p>
        </w:tc>
      </w:tr>
      <w:tr w:rsidR="00D804A0" w:rsidRPr="005223DB" w14:paraId="14219B54" w14:textId="77777777" w:rsidTr="003965F0">
        <w:trPr>
          <w:cantSplit/>
        </w:trPr>
        <w:tc>
          <w:tcPr>
            <w:tcW w:w="990" w:type="dxa"/>
            <w:tcMar>
              <w:top w:w="29" w:type="dxa"/>
              <w:left w:w="115" w:type="dxa"/>
              <w:bottom w:w="29" w:type="dxa"/>
              <w:right w:w="115" w:type="dxa"/>
            </w:tcMar>
          </w:tcPr>
          <w:p w14:paraId="76D43DE6" w14:textId="77777777" w:rsidR="00D804A0" w:rsidRPr="005223DB" w:rsidRDefault="00D804A0" w:rsidP="00D804A0">
            <w:pPr>
              <w:spacing w:after="0"/>
              <w:rPr>
                <w:rFonts w:ascii="Times New Roman" w:hAnsi="Times New Roman" w:cs="Times New Roman"/>
              </w:rPr>
            </w:pPr>
            <w:r w:rsidRPr="005223DB">
              <w:rPr>
                <w:rFonts w:ascii="Times New Roman" w:hAnsi="Times New Roman" w:cs="Times New Roman"/>
              </w:rPr>
              <w:t>F</w:t>
            </w:r>
          </w:p>
          <w:p w14:paraId="6EBF92B8" w14:textId="79DF965A" w:rsidR="00D804A0" w:rsidRPr="005223DB" w:rsidRDefault="00D804A0" w:rsidP="00D804A0">
            <w:pPr>
              <w:spacing w:after="0"/>
              <w:rPr>
                <w:rFonts w:ascii="Times New Roman" w:hAnsi="Times New Roman" w:cs="Times New Roman"/>
              </w:rPr>
            </w:pPr>
            <w:r w:rsidRPr="005223DB">
              <w:rPr>
                <w:rFonts w:ascii="Times New Roman" w:hAnsi="Times New Roman" w:cs="Times New Roman"/>
              </w:rPr>
              <w:t>11/17</w:t>
            </w:r>
          </w:p>
        </w:tc>
        <w:tc>
          <w:tcPr>
            <w:tcW w:w="3420" w:type="dxa"/>
            <w:tcMar>
              <w:top w:w="29" w:type="dxa"/>
              <w:left w:w="115" w:type="dxa"/>
              <w:bottom w:w="29" w:type="dxa"/>
              <w:right w:w="115" w:type="dxa"/>
            </w:tcMar>
          </w:tcPr>
          <w:p w14:paraId="466C952E" w14:textId="22CD8C59" w:rsidR="00D804A0" w:rsidRPr="005223DB" w:rsidRDefault="00D804A0" w:rsidP="00D804A0">
            <w:pPr>
              <w:spacing w:after="0"/>
              <w:rPr>
                <w:rFonts w:ascii="Times New Roman" w:hAnsi="Times New Roman" w:cs="Times New Roman"/>
              </w:rPr>
            </w:pPr>
          </w:p>
        </w:tc>
        <w:tc>
          <w:tcPr>
            <w:tcW w:w="2130" w:type="dxa"/>
            <w:tcMar>
              <w:top w:w="29" w:type="dxa"/>
              <w:left w:w="115" w:type="dxa"/>
              <w:bottom w:w="29" w:type="dxa"/>
              <w:right w:w="115" w:type="dxa"/>
            </w:tcMar>
          </w:tcPr>
          <w:p w14:paraId="4EA3D4C2" w14:textId="77777777" w:rsidR="00D804A0" w:rsidRPr="005223DB" w:rsidRDefault="00D804A0" w:rsidP="00D804A0">
            <w:pPr>
              <w:spacing w:after="0"/>
              <w:rPr>
                <w:rFonts w:ascii="Times New Roman" w:hAnsi="Times New Roman" w:cs="Times New Roman"/>
              </w:rPr>
            </w:pPr>
          </w:p>
        </w:tc>
        <w:tc>
          <w:tcPr>
            <w:tcW w:w="3018" w:type="dxa"/>
            <w:tcMar>
              <w:top w:w="29" w:type="dxa"/>
              <w:left w:w="115" w:type="dxa"/>
              <w:bottom w:w="29" w:type="dxa"/>
              <w:right w:w="115" w:type="dxa"/>
            </w:tcMar>
          </w:tcPr>
          <w:p w14:paraId="7E260884" w14:textId="2602C430" w:rsidR="00D804A0" w:rsidRPr="005223DB" w:rsidRDefault="00D804A0" w:rsidP="00D804A0">
            <w:pPr>
              <w:spacing w:after="0"/>
              <w:rPr>
                <w:rFonts w:ascii="Times New Roman" w:hAnsi="Times New Roman" w:cs="Times New Roman"/>
              </w:rPr>
            </w:pPr>
            <w:r w:rsidRPr="005223DB">
              <w:rPr>
                <w:rFonts w:ascii="Times New Roman" w:hAnsi="Times New Roman" w:cs="Times New Roman"/>
              </w:rPr>
              <w:t>MWA 2 Memoir due, 9 a.m.</w:t>
            </w:r>
          </w:p>
        </w:tc>
      </w:tr>
    </w:tbl>
    <w:p w14:paraId="6ADC7F3C" w14:textId="77777777" w:rsidR="00C75175" w:rsidRPr="005223DB" w:rsidRDefault="00C75175">
      <w:pPr>
        <w:rPr>
          <w:rFonts w:ascii="Times New Roman" w:hAnsi="Times New Roman" w:cs="Times New Roman"/>
        </w:rPr>
      </w:pPr>
    </w:p>
    <w:p w14:paraId="62974722" w14:textId="77777777" w:rsidR="00502E49" w:rsidRPr="005223DB" w:rsidRDefault="00502E49">
      <w:pPr>
        <w:spacing w:after="0"/>
        <w:rPr>
          <w:rFonts w:ascii="Times New Roman" w:hAnsi="Times New Roman" w:cs="Times New Roman"/>
          <w:b/>
        </w:rPr>
      </w:pPr>
      <w:bookmarkStart w:id="2" w:name="_Hlk487282669"/>
      <w:r w:rsidRPr="005223DB">
        <w:rPr>
          <w:rFonts w:ascii="Times New Roman" w:hAnsi="Times New Roman" w:cs="Times New Roman"/>
          <w:b/>
        </w:rPr>
        <w:t>Daily Activities</w:t>
      </w:r>
    </w:p>
    <w:p w14:paraId="3015002B" w14:textId="77777777" w:rsidR="00502E49" w:rsidRPr="005223DB" w:rsidRDefault="00502E49">
      <w:pPr>
        <w:spacing w:after="0"/>
        <w:rPr>
          <w:rFonts w:ascii="Times New Roman" w:hAnsi="Times New Roman" w:cs="Times New Roman"/>
        </w:rPr>
      </w:pPr>
    </w:p>
    <w:p w14:paraId="6E7EA5AE" w14:textId="3B48A10A" w:rsidR="00CF75D2" w:rsidRPr="005223DB" w:rsidRDefault="00502E49">
      <w:pPr>
        <w:spacing w:after="0"/>
        <w:rPr>
          <w:rFonts w:ascii="Times New Roman" w:hAnsi="Times New Roman" w:cs="Times New Roman"/>
        </w:rPr>
      </w:pPr>
      <w:proofErr w:type="gramStart"/>
      <w:r w:rsidRPr="005223DB">
        <w:rPr>
          <w:rFonts w:ascii="Times New Roman" w:hAnsi="Times New Roman" w:cs="Times New Roman"/>
        </w:rPr>
        <w:t xml:space="preserve">10/16 </w:t>
      </w:r>
      <w:r w:rsidR="00CF75D2" w:rsidRPr="005223DB">
        <w:rPr>
          <w:rFonts w:ascii="Times New Roman" w:hAnsi="Times New Roman" w:cs="Times New Roman"/>
        </w:rPr>
        <w:t>Overview of SWAs and MWA for the sequence.</w:t>
      </w:r>
      <w:proofErr w:type="gramEnd"/>
      <w:r w:rsidR="00CF75D2" w:rsidRPr="005223DB">
        <w:rPr>
          <w:rFonts w:ascii="Times New Roman" w:hAnsi="Times New Roman" w:cs="Times New Roman"/>
        </w:rPr>
        <w:t xml:space="preserve"> </w:t>
      </w:r>
      <w:r w:rsidRPr="005223DB">
        <w:rPr>
          <w:rFonts w:ascii="Times New Roman" w:hAnsi="Times New Roman" w:cs="Times New Roman"/>
        </w:rPr>
        <w:t xml:space="preserve">Close reading of Chapter 5, Memoirs: What features make a “Memoir” different from </w:t>
      </w:r>
      <w:r w:rsidR="00E40FEC" w:rsidRPr="005223DB">
        <w:rPr>
          <w:rFonts w:ascii="Times New Roman" w:hAnsi="Times New Roman" w:cs="Times New Roman"/>
        </w:rPr>
        <w:t xml:space="preserve">writing about </w:t>
      </w:r>
      <w:r w:rsidRPr="005223DB">
        <w:rPr>
          <w:rFonts w:ascii="Times New Roman" w:hAnsi="Times New Roman" w:cs="Times New Roman"/>
        </w:rPr>
        <w:t xml:space="preserve">a “memory”? </w:t>
      </w:r>
      <w:r w:rsidR="000A605C" w:rsidRPr="005223DB">
        <w:rPr>
          <w:rFonts w:ascii="Times New Roman" w:hAnsi="Times New Roman" w:cs="Times New Roman"/>
        </w:rPr>
        <w:lastRenderedPageBreak/>
        <w:t xml:space="preserve">Watch short video on Six-Word Memoirs and students will write their own. Share a few with whole class. </w:t>
      </w:r>
    </w:p>
    <w:bookmarkEnd w:id="2"/>
    <w:p w14:paraId="5F7A9421" w14:textId="77777777" w:rsidR="00CF75D2" w:rsidRPr="005223DB" w:rsidRDefault="00CF75D2">
      <w:pPr>
        <w:spacing w:after="0"/>
        <w:rPr>
          <w:rFonts w:ascii="Times New Roman" w:hAnsi="Times New Roman" w:cs="Times New Roman"/>
        </w:rPr>
      </w:pPr>
    </w:p>
    <w:p w14:paraId="78F792BE" w14:textId="0CC2A203" w:rsidR="00925F54" w:rsidRPr="005223DB" w:rsidRDefault="00CF75D2">
      <w:pPr>
        <w:spacing w:after="0"/>
        <w:rPr>
          <w:rFonts w:ascii="Times New Roman" w:hAnsi="Times New Roman" w:cs="Times New Roman"/>
        </w:rPr>
      </w:pPr>
      <w:proofErr w:type="gramStart"/>
      <w:r w:rsidRPr="005223DB">
        <w:rPr>
          <w:rFonts w:ascii="Times New Roman" w:hAnsi="Times New Roman" w:cs="Times New Roman"/>
        </w:rPr>
        <w:t>10/18</w:t>
      </w:r>
      <w:r w:rsidR="000A605C" w:rsidRPr="005223DB">
        <w:rPr>
          <w:rFonts w:ascii="Times New Roman" w:hAnsi="Times New Roman" w:cs="Times New Roman"/>
        </w:rPr>
        <w:t xml:space="preserve"> </w:t>
      </w:r>
      <w:r w:rsidR="00083E59" w:rsidRPr="005223DB">
        <w:rPr>
          <w:rFonts w:ascii="Times New Roman" w:hAnsi="Times New Roman" w:cs="Times New Roman"/>
        </w:rPr>
        <w:t>Review graphic of Maslow’s hierarchy of needs.</w:t>
      </w:r>
      <w:proofErr w:type="gramEnd"/>
      <w:r w:rsidR="00083E59" w:rsidRPr="005223DB">
        <w:rPr>
          <w:rFonts w:ascii="Times New Roman" w:hAnsi="Times New Roman" w:cs="Times New Roman"/>
        </w:rPr>
        <w:t xml:space="preserve"> In Chapter 3, the graphic is used to talk about profiling readers. Here, though, we will use it to examine our own motion and movement up and down the pyramid. </w:t>
      </w:r>
      <w:r w:rsidR="00DE459B" w:rsidRPr="005223DB">
        <w:rPr>
          <w:rFonts w:ascii="Times New Roman" w:hAnsi="Times New Roman" w:cs="Times New Roman"/>
        </w:rPr>
        <w:t>We will do a close reading in class of the online article, “Can Ethics Be Taught?” What are ethics? Are they the same as morals and values? Where have students encountered them before, if at all? How are they developed? Students will begin using their journals today to work on developing their own personal Code of Ethics. Returning to SWA 1.2 from their discourse communities, are there ethics embedded in the values of their discourse communities? Students can start from those, as we progress through other s</w:t>
      </w:r>
      <w:r w:rsidR="008A0C45" w:rsidRPr="005223DB">
        <w:rPr>
          <w:rFonts w:ascii="Times New Roman" w:hAnsi="Times New Roman" w:cs="Times New Roman"/>
        </w:rPr>
        <w:t>equences</w:t>
      </w:r>
      <w:r w:rsidR="00DE459B" w:rsidRPr="005223DB">
        <w:rPr>
          <w:rFonts w:ascii="Times New Roman" w:hAnsi="Times New Roman" w:cs="Times New Roman"/>
        </w:rPr>
        <w:t xml:space="preserve">, we will return to these Codes. </w:t>
      </w:r>
    </w:p>
    <w:p w14:paraId="4D347D40" w14:textId="77777777" w:rsidR="00925F54" w:rsidRPr="005223DB" w:rsidRDefault="00925F54">
      <w:pPr>
        <w:spacing w:after="0"/>
        <w:rPr>
          <w:rFonts w:ascii="Times New Roman" w:hAnsi="Times New Roman" w:cs="Times New Roman"/>
        </w:rPr>
      </w:pPr>
    </w:p>
    <w:p w14:paraId="038F4E4C" w14:textId="57FB3D8E" w:rsidR="004D467E" w:rsidRPr="005223DB" w:rsidRDefault="00925F54">
      <w:pPr>
        <w:spacing w:after="0"/>
        <w:rPr>
          <w:rFonts w:ascii="Times New Roman" w:hAnsi="Times New Roman" w:cs="Times New Roman"/>
        </w:rPr>
      </w:pPr>
      <w:r w:rsidRPr="005223DB">
        <w:rPr>
          <w:rFonts w:ascii="Times New Roman" w:hAnsi="Times New Roman" w:cs="Times New Roman"/>
        </w:rPr>
        <w:t xml:space="preserve">10/20 In class, we’ll watch a couple of music videos and do a rhetorical analysis on both. Now, if we change an element of the rhetorical situation---internal audience---in </w:t>
      </w:r>
      <w:r w:rsidR="008A0C45" w:rsidRPr="005223DB">
        <w:rPr>
          <w:rFonts w:ascii="Times New Roman" w:hAnsi="Times New Roman" w:cs="Times New Roman"/>
        </w:rPr>
        <w:t>“</w:t>
      </w:r>
      <w:r w:rsidRPr="005223DB">
        <w:rPr>
          <w:rFonts w:ascii="Times New Roman" w:hAnsi="Times New Roman" w:cs="Times New Roman"/>
        </w:rPr>
        <w:t>Hello</w:t>
      </w:r>
      <w:r w:rsidR="008A0C45" w:rsidRPr="005223DB">
        <w:rPr>
          <w:rFonts w:ascii="Times New Roman" w:hAnsi="Times New Roman" w:cs="Times New Roman"/>
        </w:rPr>
        <w:t>”</w:t>
      </w:r>
      <w:r w:rsidRPr="005223DB">
        <w:rPr>
          <w:rFonts w:ascii="Times New Roman" w:hAnsi="Times New Roman" w:cs="Times New Roman"/>
        </w:rPr>
        <w:t xml:space="preserve"> what happens to genre, purpose? For example, </w:t>
      </w:r>
      <w:r w:rsidR="000A605C" w:rsidRPr="005223DB">
        <w:rPr>
          <w:rFonts w:ascii="Times New Roman" w:hAnsi="Times New Roman" w:cs="Times New Roman"/>
        </w:rPr>
        <w:t>w</w:t>
      </w:r>
      <w:r w:rsidRPr="005223DB">
        <w:rPr>
          <w:rFonts w:ascii="Times New Roman" w:hAnsi="Times New Roman" w:cs="Times New Roman"/>
        </w:rPr>
        <w:t>hat if she’s singing to her alcoholic dad? What if she’s singing to her grown daughter? How does the genre then change? It’s not a love song to a lover anymore. How does the take-away lesson change?</w:t>
      </w:r>
      <w:r w:rsidR="000A605C" w:rsidRPr="005223DB">
        <w:rPr>
          <w:rFonts w:ascii="Times New Roman" w:hAnsi="Times New Roman" w:cs="Times New Roman"/>
        </w:rPr>
        <w:t xml:space="preserve"> </w:t>
      </w:r>
    </w:p>
    <w:p w14:paraId="51F863C8" w14:textId="77777777" w:rsidR="004D467E" w:rsidRPr="005223DB" w:rsidRDefault="004D467E">
      <w:pPr>
        <w:spacing w:after="0"/>
        <w:rPr>
          <w:rFonts w:ascii="Times New Roman" w:hAnsi="Times New Roman" w:cs="Times New Roman"/>
        </w:rPr>
      </w:pPr>
    </w:p>
    <w:p w14:paraId="7337D11C" w14:textId="1960ECC5" w:rsidR="008A0C45" w:rsidRPr="005223DB" w:rsidRDefault="004D467E" w:rsidP="008A0C45">
      <w:pPr>
        <w:spacing w:after="0"/>
        <w:rPr>
          <w:rFonts w:ascii="Times New Roman" w:hAnsi="Times New Roman" w:cs="Times New Roman"/>
        </w:rPr>
      </w:pPr>
      <w:r w:rsidRPr="005223DB">
        <w:rPr>
          <w:rFonts w:ascii="Times New Roman" w:hAnsi="Times New Roman" w:cs="Times New Roman"/>
        </w:rPr>
        <w:t xml:space="preserve">10/23 </w:t>
      </w:r>
      <w:r w:rsidR="008A0C45" w:rsidRPr="005223DB">
        <w:rPr>
          <w:rFonts w:ascii="Times New Roman" w:hAnsi="Times New Roman" w:cs="Times New Roman"/>
        </w:rPr>
        <w:t xml:space="preserve">Chapter 3, “Trials and Tribulation,” of </w:t>
      </w:r>
      <w:r w:rsidR="008A0C45" w:rsidRPr="005223DB">
        <w:rPr>
          <w:rFonts w:ascii="Times New Roman" w:hAnsi="Times New Roman" w:cs="Times New Roman"/>
          <w:i/>
        </w:rPr>
        <w:t>Just Mercy</w:t>
      </w:r>
      <w:r w:rsidR="008A0C45" w:rsidRPr="005223DB">
        <w:rPr>
          <w:rFonts w:ascii="Times New Roman" w:hAnsi="Times New Roman" w:cs="Times New Roman"/>
        </w:rPr>
        <w:t xml:space="preserve"> is an excellent summary of Walter McMillian’s whole case. </w:t>
      </w:r>
      <w:r w:rsidR="003965F0" w:rsidRPr="005223DB">
        <w:rPr>
          <w:rFonts w:ascii="Times New Roman" w:hAnsi="Times New Roman" w:cs="Times New Roman"/>
        </w:rPr>
        <w:t>So</w:t>
      </w:r>
      <w:r w:rsidR="002E632D" w:rsidRPr="005223DB">
        <w:rPr>
          <w:rFonts w:ascii="Times New Roman" w:hAnsi="Times New Roman" w:cs="Times New Roman"/>
        </w:rPr>
        <w:t>me instructors coul</w:t>
      </w:r>
      <w:r w:rsidR="00980936" w:rsidRPr="005223DB">
        <w:rPr>
          <w:rFonts w:ascii="Times New Roman" w:hAnsi="Times New Roman" w:cs="Times New Roman"/>
        </w:rPr>
        <w:t xml:space="preserve">d choose to </w:t>
      </w:r>
      <w:r w:rsidR="002E632D" w:rsidRPr="005223DB">
        <w:rPr>
          <w:rFonts w:ascii="Times New Roman" w:hAnsi="Times New Roman" w:cs="Times New Roman"/>
        </w:rPr>
        <w:t>start here in the story for this sequence</w:t>
      </w:r>
      <w:r w:rsidR="00652112" w:rsidRPr="005223DB">
        <w:rPr>
          <w:rFonts w:ascii="Times New Roman" w:hAnsi="Times New Roman" w:cs="Times New Roman"/>
        </w:rPr>
        <w:t>, although my students will have already read the introduction and “Stand” as part of Sequence 1</w:t>
      </w:r>
      <w:r w:rsidR="002E632D" w:rsidRPr="005223DB">
        <w:rPr>
          <w:rFonts w:ascii="Times New Roman" w:hAnsi="Times New Roman" w:cs="Times New Roman"/>
        </w:rPr>
        <w:t xml:space="preserve">. </w:t>
      </w:r>
      <w:r w:rsidR="008A0C45" w:rsidRPr="005223DB">
        <w:rPr>
          <w:rFonts w:ascii="Times New Roman" w:hAnsi="Times New Roman" w:cs="Times New Roman"/>
        </w:rPr>
        <w:t xml:space="preserve">In reading this chapter, I will also ask students to note at least three things in the </w:t>
      </w:r>
      <w:r w:rsidR="00980936" w:rsidRPr="005223DB">
        <w:rPr>
          <w:rFonts w:ascii="Times New Roman" w:hAnsi="Times New Roman" w:cs="Times New Roman"/>
        </w:rPr>
        <w:t>chapter</w:t>
      </w:r>
      <w:r w:rsidR="008A0C45" w:rsidRPr="005223DB">
        <w:rPr>
          <w:rFonts w:ascii="Times New Roman" w:hAnsi="Times New Roman" w:cs="Times New Roman"/>
        </w:rPr>
        <w:t xml:space="preserve"> that made them feel something: surprise, anger, etc., as well as noting the ways Stevenson moves through timeframes in this part of his story. We will discuss how he deals with time and brings in quotes. </w:t>
      </w:r>
      <w:r w:rsidR="003965F0" w:rsidRPr="005223DB">
        <w:rPr>
          <w:rFonts w:ascii="Times New Roman" w:hAnsi="Times New Roman" w:cs="Times New Roman"/>
        </w:rPr>
        <w:t xml:space="preserve">Is Stevenson using immersed or recollected narrative or both in different places? </w:t>
      </w:r>
      <w:r w:rsidR="008A0C45" w:rsidRPr="005223DB">
        <w:rPr>
          <w:rFonts w:ascii="Times New Roman" w:hAnsi="Times New Roman" w:cs="Times New Roman"/>
        </w:rPr>
        <w:t>I ho</w:t>
      </w:r>
      <w:r w:rsidR="00ED51CD" w:rsidRPr="005223DB">
        <w:rPr>
          <w:rFonts w:ascii="Times New Roman" w:hAnsi="Times New Roman" w:cs="Times New Roman"/>
        </w:rPr>
        <w:t>pe to have enough time to allow</w:t>
      </w:r>
      <w:r w:rsidR="008A0C45" w:rsidRPr="005223DB">
        <w:rPr>
          <w:rFonts w:ascii="Times New Roman" w:hAnsi="Times New Roman" w:cs="Times New Roman"/>
        </w:rPr>
        <w:t xml:space="preserve"> students </w:t>
      </w:r>
      <w:r w:rsidR="00ED51CD" w:rsidRPr="005223DB">
        <w:rPr>
          <w:rFonts w:ascii="Times New Roman" w:hAnsi="Times New Roman" w:cs="Times New Roman"/>
        </w:rPr>
        <w:t xml:space="preserve">to </w:t>
      </w:r>
      <w:r w:rsidR="008A0C45" w:rsidRPr="005223DB">
        <w:rPr>
          <w:rFonts w:ascii="Times New Roman" w:hAnsi="Times New Roman" w:cs="Times New Roman"/>
        </w:rPr>
        <w:t xml:space="preserve">free write around this discussion. </w:t>
      </w:r>
    </w:p>
    <w:p w14:paraId="68AB1D92" w14:textId="72E47301" w:rsidR="004D467E" w:rsidRPr="005223DB" w:rsidRDefault="004D467E">
      <w:pPr>
        <w:spacing w:after="0"/>
        <w:rPr>
          <w:rFonts w:ascii="Times New Roman" w:hAnsi="Times New Roman" w:cs="Times New Roman"/>
        </w:rPr>
      </w:pPr>
    </w:p>
    <w:p w14:paraId="74603035" w14:textId="2B7E83FA" w:rsidR="004D467E" w:rsidRPr="005223DB" w:rsidRDefault="004D467E">
      <w:pPr>
        <w:spacing w:after="0"/>
        <w:rPr>
          <w:rFonts w:ascii="Times New Roman" w:hAnsi="Times New Roman" w:cs="Times New Roman"/>
        </w:rPr>
      </w:pPr>
      <w:proofErr w:type="gramStart"/>
      <w:r w:rsidRPr="005223DB">
        <w:rPr>
          <w:rFonts w:ascii="Times New Roman" w:hAnsi="Times New Roman" w:cs="Times New Roman"/>
        </w:rPr>
        <w:t>10/25 Peer review.</w:t>
      </w:r>
      <w:proofErr w:type="gramEnd"/>
    </w:p>
    <w:p w14:paraId="2F99CC63" w14:textId="77777777" w:rsidR="005F4D9D" w:rsidRPr="005223DB" w:rsidRDefault="005F4D9D">
      <w:pPr>
        <w:spacing w:after="0"/>
        <w:rPr>
          <w:rFonts w:ascii="Times New Roman" w:hAnsi="Times New Roman" w:cs="Times New Roman"/>
        </w:rPr>
      </w:pPr>
    </w:p>
    <w:p w14:paraId="02932ECB" w14:textId="3C77F0C0" w:rsidR="005F4D9D" w:rsidRPr="005223DB" w:rsidRDefault="004D467E">
      <w:pPr>
        <w:spacing w:after="0"/>
        <w:rPr>
          <w:rFonts w:ascii="Times New Roman" w:hAnsi="Times New Roman" w:cs="Times New Roman"/>
        </w:rPr>
      </w:pPr>
      <w:r w:rsidRPr="005223DB">
        <w:rPr>
          <w:rFonts w:ascii="Times New Roman" w:hAnsi="Times New Roman" w:cs="Times New Roman"/>
        </w:rPr>
        <w:t>10/27 We will talk about SWA 2.2 and go over prompt. I plan to tie the discussion into the threshold concept of writing making knowledge and meaning. I mean</w:t>
      </w:r>
      <w:proofErr w:type="gramStart"/>
      <w:r w:rsidRPr="005223DB">
        <w:rPr>
          <w:rFonts w:ascii="Times New Roman" w:hAnsi="Times New Roman" w:cs="Times New Roman"/>
        </w:rPr>
        <w:t>,</w:t>
      </w:r>
      <w:proofErr w:type="gramEnd"/>
      <w:r w:rsidRPr="005223DB">
        <w:rPr>
          <w:rFonts w:ascii="Times New Roman" w:hAnsi="Times New Roman" w:cs="Times New Roman"/>
        </w:rPr>
        <w:t xml:space="preserve"> a ring is just a ring. </w:t>
      </w:r>
      <w:proofErr w:type="gramStart"/>
      <w:r w:rsidRPr="005223DB">
        <w:rPr>
          <w:rFonts w:ascii="Times New Roman" w:hAnsi="Times New Roman" w:cs="Times New Roman"/>
        </w:rPr>
        <w:t xml:space="preserve">Nothing more, until we think about and describe it as a symbol of love between </w:t>
      </w:r>
      <w:r w:rsidR="005F4D9D" w:rsidRPr="005223DB">
        <w:rPr>
          <w:rFonts w:ascii="Times New Roman" w:hAnsi="Times New Roman" w:cs="Times New Roman"/>
        </w:rPr>
        <w:t xml:space="preserve">two </w:t>
      </w:r>
      <w:r w:rsidRPr="005223DB">
        <w:rPr>
          <w:rFonts w:ascii="Times New Roman" w:hAnsi="Times New Roman" w:cs="Times New Roman"/>
        </w:rPr>
        <w:t>people that transcen</w:t>
      </w:r>
      <w:r w:rsidR="005F4D9D" w:rsidRPr="005223DB">
        <w:rPr>
          <w:rFonts w:ascii="Times New Roman" w:hAnsi="Times New Roman" w:cs="Times New Roman"/>
        </w:rPr>
        <w:t>ds time and space.</w:t>
      </w:r>
      <w:proofErr w:type="gramEnd"/>
      <w:r w:rsidR="005F4D9D" w:rsidRPr="005223DB">
        <w:rPr>
          <w:rFonts w:ascii="Times New Roman" w:hAnsi="Times New Roman" w:cs="Times New Roman"/>
        </w:rPr>
        <w:t xml:space="preserve"> And then we craft a story about it in our minds to tell others how it came to be in our possession, with all the details of </w:t>
      </w:r>
      <w:proofErr w:type="gramStart"/>
      <w:r w:rsidR="005F4D9D" w:rsidRPr="005223DB">
        <w:rPr>
          <w:rFonts w:ascii="Times New Roman" w:hAnsi="Times New Roman" w:cs="Times New Roman"/>
        </w:rPr>
        <w:t>who</w:t>
      </w:r>
      <w:proofErr w:type="gramEnd"/>
      <w:r w:rsidR="005F4D9D" w:rsidRPr="005223DB">
        <w:rPr>
          <w:rFonts w:ascii="Times New Roman" w:hAnsi="Times New Roman" w:cs="Times New Roman"/>
        </w:rPr>
        <w:t xml:space="preserve"> and how and what it all meant. </w:t>
      </w:r>
      <w:r w:rsidR="00500FED" w:rsidRPr="005223DB">
        <w:rPr>
          <w:rFonts w:ascii="Times New Roman" w:hAnsi="Times New Roman" w:cs="Times New Roman"/>
        </w:rPr>
        <w:t>We will develop the rubric together as a class.</w:t>
      </w:r>
      <w:r w:rsidR="004912A7" w:rsidRPr="005223DB">
        <w:rPr>
          <w:rFonts w:ascii="Times New Roman" w:hAnsi="Times New Roman" w:cs="Times New Roman"/>
        </w:rPr>
        <w:t xml:space="preserve"> Can we think of rubrics as a genre? What are the features appropriate to this assignment? </w:t>
      </w:r>
    </w:p>
    <w:p w14:paraId="5EA2B71E" w14:textId="77777777" w:rsidR="005F4D9D" w:rsidRPr="005223DB" w:rsidRDefault="005F4D9D">
      <w:pPr>
        <w:spacing w:after="0"/>
        <w:rPr>
          <w:rFonts w:ascii="Times New Roman" w:hAnsi="Times New Roman" w:cs="Times New Roman"/>
        </w:rPr>
      </w:pPr>
    </w:p>
    <w:p w14:paraId="3634E69D" w14:textId="6B063AB6" w:rsidR="00980936" w:rsidRPr="005223DB" w:rsidRDefault="00980936" w:rsidP="005F4D9D">
      <w:pPr>
        <w:spacing w:after="0"/>
        <w:rPr>
          <w:rFonts w:ascii="Times New Roman" w:hAnsi="Times New Roman" w:cs="Times New Roman"/>
        </w:rPr>
      </w:pPr>
      <w:proofErr w:type="gramStart"/>
      <w:r w:rsidRPr="005223DB">
        <w:rPr>
          <w:rFonts w:ascii="Times New Roman" w:hAnsi="Times New Roman" w:cs="Times New Roman"/>
        </w:rPr>
        <w:t xml:space="preserve">10/30 Chapter 5, “On the Coming of John,” from </w:t>
      </w:r>
      <w:r w:rsidRPr="005223DB">
        <w:rPr>
          <w:rFonts w:ascii="Times New Roman" w:hAnsi="Times New Roman" w:cs="Times New Roman"/>
          <w:i/>
        </w:rPr>
        <w:t>Just Mercy</w:t>
      </w:r>
      <w:r w:rsidRPr="005223DB">
        <w:rPr>
          <w:rFonts w:ascii="Times New Roman" w:hAnsi="Times New Roman" w:cs="Times New Roman"/>
        </w:rPr>
        <w:t>.</w:t>
      </w:r>
      <w:proofErr w:type="gramEnd"/>
      <w:r w:rsidRPr="005223DB">
        <w:rPr>
          <w:rFonts w:ascii="Times New Roman" w:hAnsi="Times New Roman" w:cs="Times New Roman"/>
        </w:rPr>
        <w:t xml:space="preserve"> I thought this chapter might possibly resonate with 110 and 111 students who are first-generation college students. I’d like to center a class discussion on the pros and cons of being “the hope,” as well as talk about the structure of this chapter in Stevenson’s use of </w:t>
      </w:r>
      <w:r w:rsidR="003965F0" w:rsidRPr="005223DB">
        <w:rPr>
          <w:rFonts w:ascii="Times New Roman" w:hAnsi="Times New Roman" w:cs="Times New Roman"/>
        </w:rPr>
        <w:t>DuBois</w:t>
      </w:r>
      <w:r w:rsidRPr="005223DB">
        <w:rPr>
          <w:rFonts w:ascii="Times New Roman" w:hAnsi="Times New Roman" w:cs="Times New Roman"/>
        </w:rPr>
        <w:t xml:space="preserve">’ story. I hope it might even spark some interest in some students to read </w:t>
      </w:r>
      <w:r w:rsidR="003965F0" w:rsidRPr="005223DB">
        <w:rPr>
          <w:rFonts w:ascii="Times New Roman" w:hAnsi="Times New Roman" w:cs="Times New Roman"/>
        </w:rPr>
        <w:t>DuBois</w:t>
      </w:r>
      <w:r w:rsidRPr="005223DB">
        <w:rPr>
          <w:rFonts w:ascii="Times New Roman" w:hAnsi="Times New Roman" w:cs="Times New Roman"/>
        </w:rPr>
        <w:t xml:space="preserve"> for </w:t>
      </w:r>
      <w:proofErr w:type="gramStart"/>
      <w:r w:rsidRPr="005223DB">
        <w:rPr>
          <w:rFonts w:ascii="Times New Roman" w:hAnsi="Times New Roman" w:cs="Times New Roman"/>
        </w:rPr>
        <w:t>themselves</w:t>
      </w:r>
      <w:proofErr w:type="gramEnd"/>
      <w:r w:rsidRPr="005223DB">
        <w:rPr>
          <w:rFonts w:ascii="Times New Roman" w:hAnsi="Times New Roman" w:cs="Times New Roman"/>
        </w:rPr>
        <w:t xml:space="preserve">. </w:t>
      </w:r>
    </w:p>
    <w:p w14:paraId="548180E8" w14:textId="27F3273C" w:rsidR="005F4D9D" w:rsidRPr="005223DB" w:rsidRDefault="005F4D9D" w:rsidP="005F4D9D">
      <w:pPr>
        <w:spacing w:after="0"/>
        <w:rPr>
          <w:rFonts w:ascii="Times New Roman" w:hAnsi="Times New Roman" w:cs="Times New Roman"/>
        </w:rPr>
      </w:pPr>
    </w:p>
    <w:p w14:paraId="04975F10" w14:textId="097D835C" w:rsidR="005F4D9D" w:rsidRPr="005223DB" w:rsidRDefault="005F4D9D" w:rsidP="005F4D9D">
      <w:pPr>
        <w:spacing w:after="0"/>
        <w:rPr>
          <w:rFonts w:ascii="Times New Roman" w:hAnsi="Times New Roman" w:cs="Times New Roman"/>
        </w:rPr>
      </w:pPr>
      <w:r w:rsidRPr="005223DB">
        <w:rPr>
          <w:rFonts w:ascii="Times New Roman" w:hAnsi="Times New Roman" w:cs="Times New Roman"/>
        </w:rPr>
        <w:lastRenderedPageBreak/>
        <w:t xml:space="preserve">11/1 </w:t>
      </w:r>
      <w:r w:rsidR="00ED51CD" w:rsidRPr="005223DB">
        <w:rPr>
          <w:rFonts w:ascii="Times New Roman" w:hAnsi="Times New Roman" w:cs="Times New Roman"/>
        </w:rPr>
        <w:t>Last year, Halloween fell on a teaching day for me. I wanted to do something light and fun, so I came up with a flash fiction writing</w:t>
      </w:r>
      <w:r w:rsidR="00980936" w:rsidRPr="005223DB">
        <w:rPr>
          <w:rFonts w:ascii="Times New Roman" w:hAnsi="Times New Roman" w:cs="Times New Roman"/>
        </w:rPr>
        <w:t xml:space="preserve"> activity </w:t>
      </w:r>
      <w:r w:rsidR="00ED51CD" w:rsidRPr="005223DB">
        <w:rPr>
          <w:rFonts w:ascii="Times New Roman" w:hAnsi="Times New Roman" w:cs="Times New Roman"/>
        </w:rPr>
        <w:t xml:space="preserve">around ghost stories. My students loved it, and for those of you who teach T-Th this year, you may use the activity </w:t>
      </w:r>
      <w:r w:rsidR="00980936" w:rsidRPr="005223DB">
        <w:rPr>
          <w:rFonts w:ascii="Times New Roman" w:hAnsi="Times New Roman" w:cs="Times New Roman"/>
        </w:rPr>
        <w:t>plan</w:t>
      </w:r>
      <w:r w:rsidRPr="005223DB">
        <w:rPr>
          <w:rFonts w:ascii="Times New Roman" w:hAnsi="Times New Roman" w:cs="Times New Roman"/>
        </w:rPr>
        <w:t xml:space="preserve"> </w:t>
      </w:r>
      <w:r w:rsidR="00ED51CD" w:rsidRPr="005223DB">
        <w:rPr>
          <w:rFonts w:ascii="Times New Roman" w:hAnsi="Times New Roman" w:cs="Times New Roman"/>
        </w:rPr>
        <w:t>as it is included following the SWA and MWA prompts. For those of us on MWF schedules, this</w:t>
      </w:r>
      <w:r w:rsidR="006F6C9E" w:rsidRPr="005223DB">
        <w:rPr>
          <w:rFonts w:ascii="Times New Roman" w:hAnsi="Times New Roman" w:cs="Times New Roman"/>
        </w:rPr>
        <w:t xml:space="preserve"> day</w:t>
      </w:r>
      <w:r w:rsidR="00ED51CD" w:rsidRPr="005223DB">
        <w:rPr>
          <w:rFonts w:ascii="Times New Roman" w:hAnsi="Times New Roman" w:cs="Times New Roman"/>
        </w:rPr>
        <w:t xml:space="preserve"> is really the beginning of </w:t>
      </w:r>
      <w:r w:rsidR="006F6C9E" w:rsidRPr="005223DB">
        <w:rPr>
          <w:rFonts w:ascii="Times New Roman" w:hAnsi="Times New Roman" w:cs="Times New Roman"/>
        </w:rPr>
        <w:t xml:space="preserve">the Mexican tradition of </w:t>
      </w:r>
      <w:r w:rsidR="003965F0" w:rsidRPr="005223DB">
        <w:rPr>
          <w:rFonts w:ascii="Times New Roman" w:hAnsi="Times New Roman" w:cs="Times New Roman"/>
        </w:rPr>
        <w:t>Día</w:t>
      </w:r>
      <w:r w:rsidRPr="005223DB">
        <w:rPr>
          <w:rFonts w:ascii="Times New Roman" w:hAnsi="Times New Roman" w:cs="Times New Roman"/>
        </w:rPr>
        <w:t xml:space="preserve"> de Muertos</w:t>
      </w:r>
      <w:r w:rsidR="00ED51CD" w:rsidRPr="005223DB">
        <w:rPr>
          <w:rFonts w:ascii="Times New Roman" w:hAnsi="Times New Roman" w:cs="Times New Roman"/>
        </w:rPr>
        <w:t xml:space="preserve">, which is actually a two-day remembrance of loved ones who have died. November 1 is the day set aside for the remembrance of children who have died and November 2 is for honoring ancestors who died as adults. </w:t>
      </w:r>
      <w:r w:rsidR="006F6C9E" w:rsidRPr="005223DB">
        <w:rPr>
          <w:rFonts w:ascii="Times New Roman" w:hAnsi="Times New Roman" w:cs="Times New Roman"/>
        </w:rPr>
        <w:t xml:space="preserve">Instructors on a MWF schedule, such as I am, may want to point out this distinction from the American celebration of Halloween, which is centered </w:t>
      </w:r>
      <w:proofErr w:type="gramStart"/>
      <w:r w:rsidR="006F6C9E" w:rsidRPr="005223DB">
        <w:rPr>
          <w:rFonts w:ascii="Times New Roman" w:hAnsi="Times New Roman" w:cs="Times New Roman"/>
        </w:rPr>
        <w:t>around</w:t>
      </w:r>
      <w:proofErr w:type="gramEnd"/>
      <w:r w:rsidR="006F6C9E" w:rsidRPr="005223DB">
        <w:rPr>
          <w:rFonts w:ascii="Times New Roman" w:hAnsi="Times New Roman" w:cs="Times New Roman"/>
        </w:rPr>
        <w:t xml:space="preserve"> ghosts, goblins, and things that go bump in the night. To highlight this distinction and properly place the activity as a genre study of the Ghost Story, I have labeled this lesson, on the day following Halloween, as the Halloween “After-Party.”</w:t>
      </w:r>
      <w:r w:rsidRPr="005223DB">
        <w:rPr>
          <w:rFonts w:ascii="Times New Roman" w:hAnsi="Times New Roman" w:cs="Times New Roman"/>
        </w:rPr>
        <w:t xml:space="preserve"> </w:t>
      </w:r>
    </w:p>
    <w:p w14:paraId="7257A3A1" w14:textId="272D44CF" w:rsidR="005F4D9D" w:rsidRPr="005223DB" w:rsidRDefault="005F4D9D" w:rsidP="005F4D9D">
      <w:pPr>
        <w:spacing w:after="0"/>
        <w:rPr>
          <w:rFonts w:ascii="Times New Roman" w:hAnsi="Times New Roman" w:cs="Times New Roman"/>
        </w:rPr>
      </w:pPr>
    </w:p>
    <w:p w14:paraId="6EED1D81" w14:textId="1E2A6253" w:rsidR="008317C5" w:rsidRPr="005223DB" w:rsidRDefault="005F4D9D" w:rsidP="005F4D9D">
      <w:pPr>
        <w:spacing w:after="0"/>
        <w:rPr>
          <w:rFonts w:ascii="Times New Roman" w:hAnsi="Times New Roman" w:cs="Times New Roman"/>
        </w:rPr>
      </w:pPr>
      <w:r w:rsidRPr="005223DB">
        <w:rPr>
          <w:rFonts w:ascii="Times New Roman" w:hAnsi="Times New Roman" w:cs="Times New Roman"/>
        </w:rPr>
        <w:t xml:space="preserve">11/3 </w:t>
      </w:r>
      <w:proofErr w:type="gramStart"/>
      <w:r w:rsidR="008317C5" w:rsidRPr="005223DB">
        <w:rPr>
          <w:rFonts w:ascii="Times New Roman" w:hAnsi="Times New Roman" w:cs="Times New Roman"/>
        </w:rPr>
        <w:t>Chapter</w:t>
      </w:r>
      <w:proofErr w:type="gramEnd"/>
      <w:r w:rsidR="008317C5" w:rsidRPr="005223DB">
        <w:rPr>
          <w:rFonts w:ascii="Times New Roman" w:hAnsi="Times New Roman" w:cs="Times New Roman"/>
        </w:rPr>
        <w:t xml:space="preserve"> 8, “All God’s Children,” from </w:t>
      </w:r>
      <w:r w:rsidR="008317C5" w:rsidRPr="005223DB">
        <w:rPr>
          <w:rFonts w:ascii="Times New Roman" w:hAnsi="Times New Roman" w:cs="Times New Roman"/>
          <w:i/>
        </w:rPr>
        <w:t>Just Mercy</w:t>
      </w:r>
      <w:r w:rsidR="008317C5" w:rsidRPr="005223DB">
        <w:rPr>
          <w:rFonts w:ascii="Times New Roman" w:hAnsi="Times New Roman" w:cs="Times New Roman"/>
        </w:rPr>
        <w:t xml:space="preserve">. In this discussion, we will look back at </w:t>
      </w:r>
      <w:r w:rsidR="00AB4DFF" w:rsidRPr="005223DB">
        <w:rPr>
          <w:rFonts w:ascii="Times New Roman" w:hAnsi="Times New Roman" w:cs="Times New Roman"/>
        </w:rPr>
        <w:t xml:space="preserve">the </w:t>
      </w:r>
      <w:r w:rsidR="008317C5" w:rsidRPr="005223DB">
        <w:rPr>
          <w:rFonts w:ascii="Times New Roman" w:hAnsi="Times New Roman" w:cs="Times New Roman"/>
        </w:rPr>
        <w:t>recurring theme Stevenson first identifies in the Introduction</w:t>
      </w:r>
      <w:r w:rsidR="006F6C9E" w:rsidRPr="005223DB">
        <w:rPr>
          <w:rFonts w:ascii="Times New Roman" w:hAnsi="Times New Roman" w:cs="Times New Roman"/>
        </w:rPr>
        <w:t>, that w</w:t>
      </w:r>
      <w:r w:rsidR="008317C5" w:rsidRPr="005223DB">
        <w:rPr>
          <w:rFonts w:ascii="Times New Roman" w:hAnsi="Times New Roman" w:cs="Times New Roman"/>
        </w:rPr>
        <w:t xml:space="preserve">e are all more than the worst thing we’ve </w:t>
      </w:r>
      <w:r w:rsidR="00AB4DFF" w:rsidRPr="005223DB">
        <w:rPr>
          <w:rFonts w:ascii="Times New Roman" w:hAnsi="Times New Roman" w:cs="Times New Roman"/>
        </w:rPr>
        <w:t xml:space="preserve">ever </w:t>
      </w:r>
      <w:r w:rsidR="008317C5" w:rsidRPr="005223DB">
        <w:rPr>
          <w:rFonts w:ascii="Times New Roman" w:hAnsi="Times New Roman" w:cs="Times New Roman"/>
        </w:rPr>
        <w:t xml:space="preserve">done. How does that inform our decisions about incarcerating </w:t>
      </w:r>
      <w:r w:rsidR="00652112" w:rsidRPr="005223DB">
        <w:rPr>
          <w:rFonts w:ascii="Times New Roman" w:hAnsi="Times New Roman" w:cs="Times New Roman"/>
        </w:rPr>
        <w:t>teens, or anyone</w:t>
      </w:r>
      <w:r w:rsidR="008317C5" w:rsidRPr="005223DB">
        <w:rPr>
          <w:rFonts w:ascii="Times New Roman" w:hAnsi="Times New Roman" w:cs="Times New Roman"/>
        </w:rPr>
        <w:t xml:space="preserve">? </w:t>
      </w:r>
      <w:r w:rsidR="00AB4DFF" w:rsidRPr="005223DB">
        <w:rPr>
          <w:rFonts w:ascii="Times New Roman" w:hAnsi="Times New Roman" w:cs="Times New Roman"/>
        </w:rPr>
        <w:t>Structurally, I want students to explore why Stevenson chose to open the chapter with Ian’s poem and close it with his letter. Are the photos Evocative Object</w:t>
      </w:r>
      <w:r w:rsidR="00652112" w:rsidRPr="005223DB">
        <w:rPr>
          <w:rFonts w:ascii="Times New Roman" w:hAnsi="Times New Roman" w:cs="Times New Roman"/>
        </w:rPr>
        <w:t>s</w:t>
      </w:r>
      <w:r w:rsidR="00AB4DFF" w:rsidRPr="005223DB">
        <w:rPr>
          <w:rFonts w:ascii="Times New Roman" w:hAnsi="Times New Roman" w:cs="Times New Roman"/>
        </w:rPr>
        <w:t xml:space="preserve"> (SWA 2.2) for Ian? Also, I will point students to </w:t>
      </w:r>
      <w:r w:rsidR="008317C5" w:rsidRPr="005223DB">
        <w:rPr>
          <w:rFonts w:ascii="Times New Roman" w:hAnsi="Times New Roman" w:cs="Times New Roman"/>
        </w:rPr>
        <w:t xml:space="preserve">Leandra Sucet’s memoir in </w:t>
      </w:r>
      <w:r w:rsidR="008317C5" w:rsidRPr="005223DB">
        <w:rPr>
          <w:rFonts w:ascii="Times New Roman" w:hAnsi="Times New Roman" w:cs="Times New Roman"/>
          <w:i/>
        </w:rPr>
        <w:t>Altitudes</w:t>
      </w:r>
      <w:r w:rsidR="00AB4DFF" w:rsidRPr="005223DB">
        <w:rPr>
          <w:rFonts w:ascii="Times New Roman" w:hAnsi="Times New Roman" w:cs="Times New Roman"/>
        </w:rPr>
        <w:t xml:space="preserve">, as an example of student memoir. Her memoir about her father’s detainment as an illegal immigrant and its effects on her family fit well with the discussions we will have had as a class so far. </w:t>
      </w:r>
    </w:p>
    <w:p w14:paraId="517022C0" w14:textId="55F1F012" w:rsidR="005F4D9D" w:rsidRPr="005223DB" w:rsidRDefault="005F4D9D" w:rsidP="005F4D9D">
      <w:pPr>
        <w:spacing w:after="0"/>
        <w:rPr>
          <w:rFonts w:ascii="Times New Roman" w:hAnsi="Times New Roman" w:cs="Times New Roman"/>
        </w:rPr>
      </w:pPr>
    </w:p>
    <w:p w14:paraId="3D93D7F4" w14:textId="55AA01DE" w:rsidR="005F4D9D" w:rsidRPr="005223DB" w:rsidRDefault="005F4D9D" w:rsidP="005F4D9D">
      <w:pPr>
        <w:spacing w:after="0"/>
        <w:rPr>
          <w:rFonts w:ascii="Times New Roman" w:hAnsi="Times New Roman" w:cs="Times New Roman"/>
        </w:rPr>
      </w:pPr>
      <w:proofErr w:type="gramStart"/>
      <w:r w:rsidRPr="005223DB">
        <w:rPr>
          <w:rFonts w:ascii="Times New Roman" w:hAnsi="Times New Roman" w:cs="Times New Roman"/>
        </w:rPr>
        <w:t>11/5 Peer review.</w:t>
      </w:r>
      <w:proofErr w:type="gramEnd"/>
    </w:p>
    <w:p w14:paraId="76168F91" w14:textId="5A8E996C" w:rsidR="005F4D9D" w:rsidRPr="005223DB" w:rsidRDefault="005F4D9D" w:rsidP="005F4D9D">
      <w:pPr>
        <w:spacing w:after="0"/>
        <w:rPr>
          <w:rFonts w:ascii="Times New Roman" w:hAnsi="Times New Roman" w:cs="Times New Roman"/>
        </w:rPr>
      </w:pPr>
    </w:p>
    <w:p w14:paraId="2BA0A5DE" w14:textId="3F30C4BD" w:rsidR="005F4D9D" w:rsidRPr="005223DB" w:rsidRDefault="005F4D9D" w:rsidP="005F4D9D">
      <w:pPr>
        <w:spacing w:after="0"/>
        <w:rPr>
          <w:rFonts w:ascii="Times New Roman" w:hAnsi="Times New Roman" w:cs="Times New Roman"/>
        </w:rPr>
      </w:pPr>
      <w:r w:rsidRPr="005223DB">
        <w:rPr>
          <w:rFonts w:ascii="Times New Roman" w:hAnsi="Times New Roman" w:cs="Times New Roman"/>
        </w:rPr>
        <w:t xml:space="preserve">11/8 </w:t>
      </w:r>
      <w:proofErr w:type="gramStart"/>
      <w:r w:rsidRPr="005223DB">
        <w:rPr>
          <w:rFonts w:ascii="Times New Roman" w:hAnsi="Times New Roman" w:cs="Times New Roman"/>
        </w:rPr>
        <w:t>Reflection</w:t>
      </w:r>
      <w:proofErr w:type="gramEnd"/>
      <w:r w:rsidRPr="005223DB">
        <w:rPr>
          <w:rFonts w:ascii="Times New Roman" w:hAnsi="Times New Roman" w:cs="Times New Roman"/>
        </w:rPr>
        <w:t xml:space="preserve">. Here we will talk some more about reflection. This time, the discussion will be specifically focused on the rhetorical choices students made in choose their objects and deciding whether to do a diary or an ode. Here, for those that did an ode, they have the chance to explain some of the lexicon and choices that may not be explicit in their poems. </w:t>
      </w:r>
    </w:p>
    <w:p w14:paraId="4CF86824" w14:textId="70C012FA" w:rsidR="005F4D9D" w:rsidRPr="005223DB" w:rsidRDefault="005F4D9D" w:rsidP="005F4D9D">
      <w:pPr>
        <w:spacing w:after="0"/>
        <w:rPr>
          <w:rFonts w:ascii="Times New Roman" w:hAnsi="Times New Roman" w:cs="Times New Roman"/>
        </w:rPr>
      </w:pPr>
    </w:p>
    <w:p w14:paraId="13A50239" w14:textId="13679792" w:rsidR="005F4D9D" w:rsidRPr="005223DB" w:rsidRDefault="005F4D9D" w:rsidP="005F4D9D">
      <w:pPr>
        <w:spacing w:after="0"/>
        <w:rPr>
          <w:rFonts w:ascii="Times New Roman" w:hAnsi="Times New Roman" w:cs="Times New Roman"/>
        </w:rPr>
      </w:pPr>
      <w:r w:rsidRPr="005223DB">
        <w:rPr>
          <w:rFonts w:ascii="Times New Roman" w:hAnsi="Times New Roman" w:cs="Times New Roman"/>
        </w:rPr>
        <w:t xml:space="preserve">11/10 Introduce and go over prompt for MWA. We will revisit some the </w:t>
      </w:r>
      <w:r w:rsidR="00035C40" w:rsidRPr="005223DB">
        <w:rPr>
          <w:rFonts w:ascii="Times New Roman" w:hAnsi="Times New Roman" w:cs="Times New Roman"/>
        </w:rPr>
        <w:t xml:space="preserve">Memoir </w:t>
      </w:r>
      <w:r w:rsidRPr="005223DB">
        <w:rPr>
          <w:rFonts w:ascii="Times New Roman" w:hAnsi="Times New Roman" w:cs="Times New Roman"/>
        </w:rPr>
        <w:t>genre conventions we discussed at the beginning of the sequence on Oct. 16</w:t>
      </w:r>
      <w:proofErr w:type="gramStart"/>
      <w:r w:rsidRPr="005223DB">
        <w:rPr>
          <w:rFonts w:ascii="Times New Roman" w:hAnsi="Times New Roman" w:cs="Times New Roman"/>
        </w:rPr>
        <w:t>.,</w:t>
      </w:r>
      <w:proofErr w:type="gramEnd"/>
      <w:r w:rsidRPr="005223DB">
        <w:rPr>
          <w:rFonts w:ascii="Times New Roman" w:hAnsi="Times New Roman" w:cs="Times New Roman"/>
        </w:rPr>
        <w:t xml:space="preserve"> maybe pull up Chapter 5 again on REVEL. As a free write, students can either brainstorm ideas for the MWA, or if they already have an experience in mind, they can draw out a storyboard or write a detailed outline for themselves in class</w:t>
      </w:r>
      <w:r w:rsidR="00AB4DFF" w:rsidRPr="005223DB">
        <w:rPr>
          <w:rFonts w:ascii="Times New Roman" w:hAnsi="Times New Roman" w:cs="Times New Roman"/>
        </w:rPr>
        <w:t xml:space="preserve">. As another example of student memoirs, I will point students to Damian Martinez’ memoir about his grandfather in </w:t>
      </w:r>
      <w:r w:rsidR="00AB4DFF" w:rsidRPr="005223DB">
        <w:rPr>
          <w:rFonts w:ascii="Times New Roman" w:hAnsi="Times New Roman" w:cs="Times New Roman"/>
          <w:i/>
        </w:rPr>
        <w:t>Altitudes</w:t>
      </w:r>
      <w:r w:rsidR="00AB4DFF" w:rsidRPr="005223DB">
        <w:rPr>
          <w:rFonts w:ascii="Times New Roman" w:hAnsi="Times New Roman" w:cs="Times New Roman"/>
        </w:rPr>
        <w:t>.</w:t>
      </w:r>
    </w:p>
    <w:p w14:paraId="62969727" w14:textId="46319C98" w:rsidR="005F4D9D" w:rsidRPr="005223DB" w:rsidRDefault="005F4D9D" w:rsidP="005F4D9D">
      <w:pPr>
        <w:spacing w:after="0"/>
        <w:rPr>
          <w:rFonts w:ascii="Times New Roman" w:hAnsi="Times New Roman" w:cs="Times New Roman"/>
        </w:rPr>
      </w:pPr>
    </w:p>
    <w:p w14:paraId="0ED27ACE" w14:textId="7921685C" w:rsidR="009C2D1D" w:rsidRDefault="00E65DF4" w:rsidP="005F4D9D">
      <w:pPr>
        <w:spacing w:after="0"/>
        <w:rPr>
          <w:rFonts w:ascii="Times New Roman" w:hAnsi="Times New Roman" w:cs="Times New Roman"/>
        </w:rPr>
      </w:pPr>
      <w:r w:rsidRPr="005223DB">
        <w:rPr>
          <w:rFonts w:ascii="Times New Roman" w:hAnsi="Times New Roman" w:cs="Times New Roman"/>
        </w:rPr>
        <w:t xml:space="preserve">11/13 </w:t>
      </w:r>
      <w:r w:rsidR="00AB4DFF" w:rsidRPr="005223DB">
        <w:rPr>
          <w:rFonts w:ascii="Times New Roman" w:hAnsi="Times New Roman" w:cs="Times New Roman"/>
        </w:rPr>
        <w:t>We will go over some of the literary devices detailed in Chapter 17.</w:t>
      </w:r>
      <w:r w:rsidR="001E09D0" w:rsidRPr="005223DB">
        <w:rPr>
          <w:rFonts w:ascii="Times New Roman" w:hAnsi="Times New Roman" w:cs="Times New Roman"/>
        </w:rPr>
        <w:t xml:space="preserve"> We will watch a video on transitions. </w:t>
      </w:r>
      <w:r w:rsidR="00F00A6A">
        <w:rPr>
          <w:rFonts w:ascii="Times New Roman" w:hAnsi="Times New Roman" w:cs="Times New Roman"/>
        </w:rPr>
        <w:t xml:space="preserve">Students should note the three </w:t>
      </w:r>
      <w:r w:rsidR="00ED3F28">
        <w:rPr>
          <w:rFonts w:ascii="Times New Roman" w:hAnsi="Times New Roman" w:cs="Times New Roman"/>
        </w:rPr>
        <w:t xml:space="preserve">transition devices the video presents: standard transition words, word links, and idea links. </w:t>
      </w:r>
      <w:r w:rsidR="009C2D1D">
        <w:rPr>
          <w:rFonts w:ascii="Times New Roman" w:hAnsi="Times New Roman" w:cs="Times New Roman"/>
        </w:rPr>
        <w:t xml:space="preserve">The PDF handout is available at </w:t>
      </w:r>
      <w:hyperlink r:id="rId13" w:history="1">
        <w:r w:rsidR="009C2D1D" w:rsidRPr="00B91373">
          <w:rPr>
            <w:rStyle w:val="Hyperlink"/>
            <w:rFonts w:ascii="Times New Roman" w:hAnsi="Times New Roman" w:cs="Times New Roman"/>
          </w:rPr>
          <w:t>http://www.smart-words.org/linking-words/linking-words.pdf</w:t>
        </w:r>
      </w:hyperlink>
    </w:p>
    <w:p w14:paraId="4C367F48" w14:textId="7C82B784" w:rsidR="00E65DF4" w:rsidRPr="005223DB" w:rsidRDefault="00AB4DFF" w:rsidP="005F4D9D">
      <w:pPr>
        <w:spacing w:after="0"/>
        <w:rPr>
          <w:rFonts w:ascii="Times New Roman" w:hAnsi="Times New Roman" w:cs="Times New Roman"/>
        </w:rPr>
      </w:pPr>
      <w:r w:rsidRPr="005223DB">
        <w:rPr>
          <w:rFonts w:ascii="Times New Roman" w:hAnsi="Times New Roman" w:cs="Times New Roman"/>
        </w:rPr>
        <w:t>An activity</w:t>
      </w:r>
      <w:r w:rsidR="001E09D0" w:rsidRPr="005223DB">
        <w:rPr>
          <w:rFonts w:ascii="Times New Roman" w:hAnsi="Times New Roman" w:cs="Times New Roman"/>
        </w:rPr>
        <w:t xml:space="preserve"> plan for </w:t>
      </w:r>
      <w:r w:rsidR="00ED3F28">
        <w:rPr>
          <w:rFonts w:ascii="Times New Roman" w:hAnsi="Times New Roman" w:cs="Times New Roman"/>
        </w:rPr>
        <w:t>the Transitions and T</w:t>
      </w:r>
      <w:r w:rsidR="001E09D0" w:rsidRPr="005223DB">
        <w:rPr>
          <w:rFonts w:ascii="Times New Roman" w:hAnsi="Times New Roman" w:cs="Times New Roman"/>
        </w:rPr>
        <w:t>ropes is below</w:t>
      </w:r>
      <w:r w:rsidR="00ED3F28">
        <w:rPr>
          <w:rFonts w:ascii="Times New Roman" w:hAnsi="Times New Roman" w:cs="Times New Roman"/>
        </w:rPr>
        <w:t>,</w:t>
      </w:r>
      <w:r w:rsidR="001E09D0" w:rsidRPr="005223DB">
        <w:rPr>
          <w:rFonts w:ascii="Times New Roman" w:hAnsi="Times New Roman" w:cs="Times New Roman"/>
        </w:rPr>
        <w:t xml:space="preserve"> </w:t>
      </w:r>
      <w:r w:rsidR="009F6D78" w:rsidRPr="005223DB">
        <w:rPr>
          <w:rFonts w:ascii="Times New Roman" w:hAnsi="Times New Roman" w:cs="Times New Roman"/>
        </w:rPr>
        <w:t>following</w:t>
      </w:r>
      <w:r w:rsidR="00ED3F28">
        <w:rPr>
          <w:rFonts w:ascii="Times New Roman" w:hAnsi="Times New Roman" w:cs="Times New Roman"/>
        </w:rPr>
        <w:t xml:space="preserve"> the SWA</w:t>
      </w:r>
      <w:r w:rsidR="001E09D0" w:rsidRPr="005223DB">
        <w:rPr>
          <w:rFonts w:ascii="Times New Roman" w:hAnsi="Times New Roman" w:cs="Times New Roman"/>
        </w:rPr>
        <w:t xml:space="preserve"> and MWA</w:t>
      </w:r>
      <w:r w:rsidR="009F6D78" w:rsidRPr="005223DB">
        <w:rPr>
          <w:rFonts w:ascii="Times New Roman" w:hAnsi="Times New Roman" w:cs="Times New Roman"/>
        </w:rPr>
        <w:t xml:space="preserve"> prompts</w:t>
      </w:r>
      <w:r w:rsidRPr="005223DB">
        <w:rPr>
          <w:rFonts w:ascii="Times New Roman" w:hAnsi="Times New Roman" w:cs="Times New Roman"/>
        </w:rPr>
        <w:t xml:space="preserve">. </w:t>
      </w:r>
      <w:r w:rsidR="00E65DF4" w:rsidRPr="005223DB">
        <w:rPr>
          <w:rFonts w:ascii="Times New Roman" w:hAnsi="Times New Roman" w:cs="Times New Roman"/>
        </w:rPr>
        <w:t xml:space="preserve"> </w:t>
      </w:r>
    </w:p>
    <w:p w14:paraId="65003C98" w14:textId="77777777" w:rsidR="00E65DF4" w:rsidRPr="005223DB" w:rsidRDefault="00E65DF4" w:rsidP="005F4D9D">
      <w:pPr>
        <w:spacing w:after="0"/>
        <w:rPr>
          <w:rFonts w:ascii="Times New Roman" w:hAnsi="Times New Roman" w:cs="Times New Roman"/>
        </w:rPr>
      </w:pPr>
    </w:p>
    <w:p w14:paraId="78513C7F" w14:textId="70AD8BCD" w:rsidR="005F4D9D" w:rsidRPr="005223DB" w:rsidRDefault="005F4D9D" w:rsidP="005F4D9D">
      <w:pPr>
        <w:spacing w:after="0"/>
        <w:rPr>
          <w:rFonts w:ascii="Times New Roman" w:hAnsi="Times New Roman" w:cs="Times New Roman"/>
        </w:rPr>
      </w:pPr>
      <w:proofErr w:type="gramStart"/>
      <w:r w:rsidRPr="005223DB">
        <w:rPr>
          <w:rFonts w:ascii="Times New Roman" w:hAnsi="Times New Roman" w:cs="Times New Roman"/>
        </w:rPr>
        <w:lastRenderedPageBreak/>
        <w:t xml:space="preserve">11/15 </w:t>
      </w:r>
      <w:r w:rsidR="00D804A0" w:rsidRPr="005223DB">
        <w:rPr>
          <w:rFonts w:ascii="Times New Roman" w:hAnsi="Times New Roman" w:cs="Times New Roman"/>
        </w:rPr>
        <w:t xml:space="preserve">Peer review for </w:t>
      </w:r>
      <w:r w:rsidR="00E65DF4" w:rsidRPr="005223DB">
        <w:rPr>
          <w:rFonts w:ascii="Times New Roman" w:hAnsi="Times New Roman" w:cs="Times New Roman"/>
        </w:rPr>
        <w:t>MWA</w:t>
      </w:r>
      <w:r w:rsidRPr="005223DB">
        <w:rPr>
          <w:rFonts w:ascii="Times New Roman" w:hAnsi="Times New Roman" w:cs="Times New Roman"/>
        </w:rPr>
        <w:t>.</w:t>
      </w:r>
      <w:proofErr w:type="gramEnd"/>
      <w:r w:rsidRPr="005223DB">
        <w:rPr>
          <w:rFonts w:ascii="Times New Roman" w:hAnsi="Times New Roman" w:cs="Times New Roman"/>
        </w:rPr>
        <w:t xml:space="preserve"> </w:t>
      </w:r>
    </w:p>
    <w:p w14:paraId="5F0964AC" w14:textId="066800EA" w:rsidR="005F4D9D" w:rsidRPr="005223DB" w:rsidRDefault="005F4D9D" w:rsidP="005F4D9D">
      <w:pPr>
        <w:spacing w:after="0"/>
        <w:rPr>
          <w:rFonts w:ascii="Times New Roman" w:hAnsi="Times New Roman" w:cs="Times New Roman"/>
        </w:rPr>
      </w:pPr>
    </w:p>
    <w:p w14:paraId="7B656FE4" w14:textId="53348D42" w:rsidR="00942BB2" w:rsidRPr="005223DB" w:rsidRDefault="005F4D9D" w:rsidP="005F4D9D">
      <w:pPr>
        <w:spacing w:after="0"/>
        <w:rPr>
          <w:rFonts w:ascii="Times New Roman" w:hAnsi="Times New Roman" w:cs="Times New Roman"/>
        </w:rPr>
      </w:pPr>
      <w:r w:rsidRPr="005223DB">
        <w:rPr>
          <w:rFonts w:ascii="Times New Roman" w:hAnsi="Times New Roman" w:cs="Times New Roman"/>
        </w:rPr>
        <w:t>11/</w:t>
      </w:r>
      <w:r w:rsidR="00942BB2" w:rsidRPr="005223DB">
        <w:rPr>
          <w:rFonts w:ascii="Times New Roman" w:hAnsi="Times New Roman" w:cs="Times New Roman"/>
        </w:rPr>
        <w:t>17.</w:t>
      </w:r>
      <w:r w:rsidR="00D804A0" w:rsidRPr="005223DB">
        <w:rPr>
          <w:rFonts w:ascii="Times New Roman" w:hAnsi="Times New Roman" w:cs="Times New Roman"/>
        </w:rPr>
        <w:t xml:space="preserve"> </w:t>
      </w:r>
      <w:proofErr w:type="gramStart"/>
      <w:r w:rsidR="00D804A0" w:rsidRPr="005223DB">
        <w:rPr>
          <w:rFonts w:ascii="Times New Roman" w:hAnsi="Times New Roman" w:cs="Times New Roman"/>
        </w:rPr>
        <w:t>Final Memoir MWA due.</w:t>
      </w:r>
      <w:proofErr w:type="gramEnd"/>
      <w:r w:rsidR="00D804A0" w:rsidRPr="005223DB">
        <w:rPr>
          <w:rFonts w:ascii="Times New Roman" w:hAnsi="Times New Roman" w:cs="Times New Roman"/>
        </w:rPr>
        <w:t xml:space="preserve"> </w:t>
      </w:r>
      <w:proofErr w:type="gramStart"/>
      <w:r w:rsidR="00942BB2" w:rsidRPr="005223DB">
        <w:rPr>
          <w:rFonts w:ascii="Times New Roman" w:hAnsi="Times New Roman" w:cs="Times New Roman"/>
        </w:rPr>
        <w:t>End of sequence.</w:t>
      </w:r>
      <w:proofErr w:type="gramEnd"/>
      <w:r w:rsidR="00942BB2" w:rsidRPr="005223DB">
        <w:rPr>
          <w:rFonts w:ascii="Times New Roman" w:hAnsi="Times New Roman" w:cs="Times New Roman"/>
        </w:rPr>
        <w:t xml:space="preserve"> </w:t>
      </w:r>
    </w:p>
    <w:p w14:paraId="221C0F52" w14:textId="2984774F" w:rsidR="008317C5" w:rsidRPr="005223DB" w:rsidRDefault="008317C5" w:rsidP="005F4D9D">
      <w:pPr>
        <w:spacing w:after="0"/>
        <w:rPr>
          <w:rFonts w:ascii="Times New Roman" w:hAnsi="Times New Roman" w:cs="Times New Roman"/>
        </w:rPr>
      </w:pPr>
    </w:p>
    <w:p w14:paraId="59E1E638" w14:textId="4A49C7FD" w:rsidR="008317C5" w:rsidRPr="005223DB" w:rsidRDefault="008317C5">
      <w:pPr>
        <w:spacing w:after="0"/>
        <w:rPr>
          <w:rFonts w:ascii="Times New Roman" w:hAnsi="Times New Roman" w:cs="Times New Roman"/>
        </w:rPr>
      </w:pPr>
      <w:r w:rsidRPr="005223DB">
        <w:rPr>
          <w:rFonts w:ascii="Times New Roman" w:hAnsi="Times New Roman" w:cs="Times New Roman"/>
        </w:rPr>
        <w:br w:type="page"/>
      </w:r>
    </w:p>
    <w:p w14:paraId="3978E027" w14:textId="4FB4C234" w:rsidR="006F538F" w:rsidRPr="005223DB" w:rsidRDefault="006F538F" w:rsidP="000A3FDF">
      <w:pPr>
        <w:spacing w:after="0"/>
        <w:rPr>
          <w:rFonts w:ascii="Times New Roman" w:hAnsi="Times New Roman" w:cs="Times New Roman"/>
        </w:rPr>
      </w:pPr>
      <w:r w:rsidRPr="005223DB">
        <w:rPr>
          <w:rFonts w:ascii="Times New Roman" w:hAnsi="Times New Roman" w:cs="Times New Roman"/>
          <w:b/>
        </w:rPr>
        <w:lastRenderedPageBreak/>
        <w:t xml:space="preserve">Short Writing Assignment </w:t>
      </w:r>
      <w:r w:rsidR="005B1D3E" w:rsidRPr="005223DB">
        <w:rPr>
          <w:rFonts w:ascii="Times New Roman" w:hAnsi="Times New Roman" w:cs="Times New Roman"/>
          <w:b/>
        </w:rPr>
        <w:t>2</w:t>
      </w:r>
      <w:r w:rsidR="007A1060" w:rsidRPr="005223DB">
        <w:rPr>
          <w:rFonts w:ascii="Times New Roman" w:hAnsi="Times New Roman" w:cs="Times New Roman"/>
          <w:b/>
        </w:rPr>
        <w:t>.</w:t>
      </w:r>
      <w:r w:rsidR="00E40FEC" w:rsidRPr="005223DB">
        <w:rPr>
          <w:rFonts w:ascii="Times New Roman" w:hAnsi="Times New Roman" w:cs="Times New Roman"/>
          <w:b/>
        </w:rPr>
        <w:t>1</w:t>
      </w:r>
      <w:r w:rsidRPr="005223DB">
        <w:rPr>
          <w:rFonts w:ascii="Times New Roman" w:hAnsi="Times New Roman" w:cs="Times New Roman"/>
          <w:b/>
        </w:rPr>
        <w:t xml:space="preserve">: </w:t>
      </w:r>
      <w:r w:rsidR="00F566F5">
        <w:rPr>
          <w:rFonts w:ascii="Times New Roman" w:hAnsi="Times New Roman" w:cs="Times New Roman"/>
          <w:b/>
        </w:rPr>
        <w:t>This I Believe</w:t>
      </w:r>
    </w:p>
    <w:p w14:paraId="68C61911" w14:textId="0E97CBB4" w:rsidR="003D75F8" w:rsidRPr="005223DB" w:rsidRDefault="003D75F8" w:rsidP="003D75F8">
      <w:pPr>
        <w:pStyle w:val="NormalWeb"/>
        <w:spacing w:before="0" w:beforeAutospacing="0" w:after="0" w:afterAutospacing="0"/>
        <w:rPr>
          <w:b/>
        </w:rPr>
      </w:pPr>
    </w:p>
    <w:p w14:paraId="1EA29EB1" w14:textId="68A1FE22" w:rsidR="003D75F8" w:rsidRPr="005223DB" w:rsidRDefault="00C622D8" w:rsidP="003D75F8">
      <w:pPr>
        <w:pStyle w:val="NormalWeb"/>
        <w:spacing w:before="0" w:beforeAutospacing="0" w:after="0" w:afterAutospacing="0"/>
      </w:pPr>
      <w:r w:rsidRPr="005223DB">
        <w:rPr>
          <w:b/>
        </w:rPr>
        <w:t xml:space="preserve">Draft </w:t>
      </w:r>
      <w:r w:rsidR="001A4D71" w:rsidRPr="005223DB">
        <w:rPr>
          <w:b/>
        </w:rPr>
        <w:t>Due:</w:t>
      </w:r>
      <w:r w:rsidR="001A4D71" w:rsidRPr="005223DB">
        <w:t xml:space="preserve"> </w:t>
      </w:r>
      <w:r w:rsidR="003D75F8" w:rsidRPr="005223DB">
        <w:t>Wednesday, Oct. 25, at class</w:t>
      </w:r>
      <w:r w:rsidR="008E4377" w:rsidRPr="005223DB">
        <w:t xml:space="preserve"> time</w:t>
      </w:r>
      <w:r w:rsidR="003D75F8" w:rsidRPr="005223DB">
        <w:t>.</w:t>
      </w:r>
    </w:p>
    <w:p w14:paraId="06C5EB34" w14:textId="343E1B7B" w:rsidR="001A4D71" w:rsidRPr="005223DB" w:rsidRDefault="00C622D8" w:rsidP="003D75F8">
      <w:pPr>
        <w:pStyle w:val="NormalWeb"/>
        <w:spacing w:before="0" w:beforeAutospacing="0" w:after="0" w:afterAutospacing="0"/>
      </w:pPr>
      <w:r w:rsidRPr="005223DB">
        <w:rPr>
          <w:b/>
        </w:rPr>
        <w:t>Final Due:</w:t>
      </w:r>
      <w:r w:rsidR="001A4D71" w:rsidRPr="005223DB">
        <w:t xml:space="preserve"> </w:t>
      </w:r>
      <w:r w:rsidR="003D75F8" w:rsidRPr="005223DB">
        <w:t xml:space="preserve">Friday, Oct. 27, </w:t>
      </w:r>
      <w:r w:rsidR="008E4377" w:rsidRPr="005223DB">
        <w:t xml:space="preserve">on Learn at </w:t>
      </w:r>
      <w:r w:rsidR="003D75F8" w:rsidRPr="005223DB">
        <w:t xml:space="preserve">9 a.m. </w:t>
      </w:r>
    </w:p>
    <w:p w14:paraId="69973BBC" w14:textId="77777777" w:rsidR="00C622D8" w:rsidRPr="005223DB" w:rsidRDefault="00C622D8" w:rsidP="003D75F8">
      <w:pPr>
        <w:spacing w:after="0"/>
        <w:rPr>
          <w:rFonts w:ascii="Times New Roman" w:eastAsia="Times New Roman" w:hAnsi="Times New Roman" w:cs="Times New Roman"/>
        </w:rPr>
      </w:pPr>
    </w:p>
    <w:p w14:paraId="2D1CDF3B" w14:textId="11BFE528" w:rsidR="00C84883" w:rsidRPr="005223DB" w:rsidRDefault="0049541F" w:rsidP="003D75F8">
      <w:pPr>
        <w:spacing w:after="0"/>
        <w:rPr>
          <w:rFonts w:ascii="Times New Roman" w:hAnsi="Times New Roman" w:cs="Times New Roman"/>
        </w:rPr>
      </w:pPr>
      <w:r w:rsidRPr="005223DB">
        <w:rPr>
          <w:rFonts w:ascii="Times New Roman" w:eastAsia="Times New Roman" w:hAnsi="Times New Roman" w:cs="Times New Roman"/>
          <w:b/>
        </w:rPr>
        <w:t>Description:</w:t>
      </w:r>
      <w:r w:rsidRPr="005223DB">
        <w:rPr>
          <w:rFonts w:ascii="Times New Roman" w:hAnsi="Times New Roman" w:cs="Times New Roman"/>
          <w:b/>
        </w:rPr>
        <w:t xml:space="preserve"> </w:t>
      </w:r>
      <w:r w:rsidR="0085025E" w:rsidRPr="005223DB">
        <w:rPr>
          <w:rFonts w:ascii="Times New Roman" w:hAnsi="Times New Roman" w:cs="Times New Roman"/>
        </w:rPr>
        <w:t>For this assignment, you will write</w:t>
      </w:r>
      <w:r w:rsidR="00F566F5">
        <w:rPr>
          <w:rFonts w:ascii="Times New Roman" w:hAnsi="Times New Roman" w:cs="Times New Roman"/>
        </w:rPr>
        <w:t xml:space="preserve"> a 250- to 300-word essay </w:t>
      </w:r>
      <w:r w:rsidR="00904407">
        <w:rPr>
          <w:rFonts w:ascii="Times New Roman" w:hAnsi="Times New Roman" w:cs="Times New Roman"/>
        </w:rPr>
        <w:t>highlighting some of the things you strongly believe in that shape your identity.</w:t>
      </w:r>
      <w:r w:rsidR="00C84883" w:rsidRPr="005223DB">
        <w:rPr>
          <w:rFonts w:ascii="Times New Roman" w:hAnsi="Times New Roman" w:cs="Times New Roman"/>
        </w:rPr>
        <w:t xml:space="preserve"> It will be a short reflection piece after </w:t>
      </w:r>
      <w:r w:rsidR="007521E7" w:rsidRPr="005223DB">
        <w:rPr>
          <w:rFonts w:ascii="Times New Roman" w:hAnsi="Times New Roman" w:cs="Times New Roman"/>
        </w:rPr>
        <w:t xml:space="preserve">reading and discussing the version of Maslow’s hierarchy of needs in Chapter 3 of </w:t>
      </w:r>
      <w:r w:rsidR="007521E7" w:rsidRPr="005223DB">
        <w:rPr>
          <w:rFonts w:ascii="Times New Roman" w:hAnsi="Times New Roman" w:cs="Times New Roman"/>
          <w:i/>
        </w:rPr>
        <w:t xml:space="preserve">Writing Today </w:t>
      </w:r>
      <w:r w:rsidR="007521E7" w:rsidRPr="005223DB">
        <w:rPr>
          <w:rFonts w:ascii="Times New Roman" w:hAnsi="Times New Roman" w:cs="Times New Roman"/>
        </w:rPr>
        <w:t>and</w:t>
      </w:r>
      <w:r w:rsidR="00F346B4" w:rsidRPr="005223DB">
        <w:rPr>
          <w:rFonts w:ascii="Times New Roman" w:hAnsi="Times New Roman" w:cs="Times New Roman"/>
        </w:rPr>
        <w:t xml:space="preserve"> </w:t>
      </w:r>
      <w:r w:rsidR="00C84883" w:rsidRPr="005223DB">
        <w:rPr>
          <w:rFonts w:ascii="Times New Roman" w:hAnsi="Times New Roman" w:cs="Times New Roman"/>
        </w:rPr>
        <w:t>the online article “Can Ethics Be Taught?” (</w:t>
      </w:r>
      <w:hyperlink r:id="rId14" w:history="1">
        <w:r w:rsidR="00C84883" w:rsidRPr="005223DB">
          <w:rPr>
            <w:rStyle w:val="Hyperlink"/>
            <w:rFonts w:ascii="Times New Roman" w:hAnsi="Times New Roman" w:cs="Times New Roman"/>
          </w:rPr>
          <w:t>https://www.scu.edu/ethics/ethics-resources/ethical-decision-making/can-ethics-be-taught/</w:t>
        </w:r>
      </w:hyperlink>
      <w:r w:rsidR="00431EF5" w:rsidRPr="005223DB">
        <w:rPr>
          <w:rFonts w:ascii="Times New Roman" w:hAnsi="Times New Roman" w:cs="Times New Roman"/>
        </w:rPr>
        <w:t>).</w:t>
      </w:r>
      <w:r w:rsidR="00F346B4" w:rsidRPr="005223DB">
        <w:rPr>
          <w:rFonts w:ascii="Times New Roman" w:hAnsi="Times New Roman" w:cs="Times New Roman"/>
        </w:rPr>
        <w:t xml:space="preserve"> </w:t>
      </w:r>
    </w:p>
    <w:p w14:paraId="47ACA43D" w14:textId="7A8308FC" w:rsidR="00C84883" w:rsidRPr="005223DB" w:rsidRDefault="00C84883" w:rsidP="003D75F8">
      <w:pPr>
        <w:spacing w:after="0"/>
        <w:jc w:val="center"/>
        <w:rPr>
          <w:rFonts w:ascii="Times New Roman" w:hAnsi="Times New Roman" w:cs="Times New Roman"/>
        </w:rPr>
      </w:pPr>
    </w:p>
    <w:p w14:paraId="27A2287E" w14:textId="0170D69C" w:rsidR="00C84883" w:rsidRPr="005223DB" w:rsidRDefault="00C84883" w:rsidP="003D75F8">
      <w:pPr>
        <w:spacing w:after="0"/>
        <w:rPr>
          <w:rFonts w:ascii="Times New Roman" w:hAnsi="Times New Roman" w:cs="Times New Roman"/>
        </w:rPr>
      </w:pPr>
      <w:r w:rsidRPr="005223DB">
        <w:rPr>
          <w:rFonts w:ascii="Times New Roman" w:hAnsi="Times New Roman" w:cs="Times New Roman"/>
          <w:b/>
        </w:rPr>
        <w:t>Rhetorical Situation and Purpose</w:t>
      </w:r>
      <w:r w:rsidR="006F538F" w:rsidRPr="005223DB">
        <w:rPr>
          <w:rFonts w:ascii="Times New Roman" w:hAnsi="Times New Roman" w:cs="Times New Roman"/>
          <w:b/>
        </w:rPr>
        <w:t>:</w:t>
      </w:r>
      <w:r w:rsidR="00B9079E" w:rsidRPr="005223DB">
        <w:rPr>
          <w:rFonts w:ascii="Times New Roman" w:hAnsi="Times New Roman" w:cs="Times New Roman"/>
        </w:rPr>
        <w:t xml:space="preserve"> </w:t>
      </w:r>
      <w:r w:rsidR="001E055A" w:rsidRPr="005223DB">
        <w:rPr>
          <w:rFonts w:ascii="Times New Roman" w:hAnsi="Times New Roman" w:cs="Times New Roman"/>
        </w:rPr>
        <w:t xml:space="preserve">With this assignment and </w:t>
      </w:r>
      <w:r w:rsidR="00D804A0" w:rsidRPr="005223DB">
        <w:rPr>
          <w:rFonts w:ascii="Times New Roman" w:hAnsi="Times New Roman" w:cs="Times New Roman"/>
        </w:rPr>
        <w:t xml:space="preserve">perhaps </w:t>
      </w:r>
      <w:r w:rsidR="001E055A" w:rsidRPr="005223DB">
        <w:rPr>
          <w:rFonts w:ascii="Times New Roman" w:hAnsi="Times New Roman" w:cs="Times New Roman"/>
        </w:rPr>
        <w:t xml:space="preserve">returning over the course of </w:t>
      </w:r>
      <w:r w:rsidR="00D804A0" w:rsidRPr="005223DB">
        <w:rPr>
          <w:rFonts w:ascii="Times New Roman" w:hAnsi="Times New Roman" w:cs="Times New Roman"/>
        </w:rPr>
        <w:t>the next semester</w:t>
      </w:r>
      <w:r w:rsidR="00F24051" w:rsidRPr="005223DB">
        <w:rPr>
          <w:rFonts w:ascii="Times New Roman" w:hAnsi="Times New Roman" w:cs="Times New Roman"/>
        </w:rPr>
        <w:t xml:space="preserve">, we will be discussing ethics, particularly in light of readings from the 2017-18 Lobo Read, </w:t>
      </w:r>
      <w:r w:rsidR="00F24051" w:rsidRPr="005223DB">
        <w:rPr>
          <w:rFonts w:ascii="Times New Roman" w:hAnsi="Times New Roman" w:cs="Times New Roman"/>
          <w:i/>
        </w:rPr>
        <w:t>Just Mercy</w:t>
      </w:r>
      <w:r w:rsidR="00F24051" w:rsidRPr="005223DB">
        <w:rPr>
          <w:rFonts w:ascii="Times New Roman" w:hAnsi="Times New Roman" w:cs="Times New Roman"/>
        </w:rPr>
        <w:t xml:space="preserve">. </w:t>
      </w:r>
      <w:r w:rsidR="00652112" w:rsidRPr="005223DB">
        <w:rPr>
          <w:rFonts w:ascii="Times New Roman" w:hAnsi="Times New Roman" w:cs="Times New Roman"/>
        </w:rPr>
        <w:t xml:space="preserve">Some of the people Stevenson’s profiles in his book, </w:t>
      </w:r>
      <w:r w:rsidR="00652112" w:rsidRPr="005223DB">
        <w:rPr>
          <w:rFonts w:ascii="Times New Roman" w:hAnsi="Times New Roman" w:cs="Times New Roman"/>
          <w:i/>
        </w:rPr>
        <w:t>Just Mercy</w:t>
      </w:r>
      <w:r w:rsidR="00652112" w:rsidRPr="005223DB">
        <w:rPr>
          <w:rFonts w:ascii="Times New Roman" w:hAnsi="Times New Roman" w:cs="Times New Roman"/>
        </w:rPr>
        <w:t>, have struggled to secure even their most basic survival needs. In this piece, y</w:t>
      </w:r>
      <w:r w:rsidR="00F24051" w:rsidRPr="005223DB">
        <w:rPr>
          <w:rFonts w:ascii="Times New Roman" w:hAnsi="Times New Roman" w:cs="Times New Roman"/>
        </w:rPr>
        <w:t>ou do not have to share mine or anyone else</w:t>
      </w:r>
      <w:r w:rsidR="00431EF5" w:rsidRPr="005223DB">
        <w:rPr>
          <w:rFonts w:ascii="Times New Roman" w:hAnsi="Times New Roman" w:cs="Times New Roman"/>
        </w:rPr>
        <w:t>’s</w:t>
      </w:r>
      <w:r w:rsidR="00F24051" w:rsidRPr="005223DB">
        <w:rPr>
          <w:rFonts w:ascii="Times New Roman" w:hAnsi="Times New Roman" w:cs="Times New Roman"/>
        </w:rPr>
        <w:t xml:space="preserve"> ethics, but my expectation is that you will develop your own as we read and learn more about the history and study of ethics and how others </w:t>
      </w:r>
      <w:r w:rsidR="00431EF5" w:rsidRPr="005223DB">
        <w:rPr>
          <w:rFonts w:ascii="Times New Roman" w:hAnsi="Times New Roman" w:cs="Times New Roman"/>
        </w:rPr>
        <w:t>put them into action</w:t>
      </w:r>
      <w:r w:rsidR="00F24051" w:rsidRPr="005223DB">
        <w:rPr>
          <w:rFonts w:ascii="Times New Roman" w:hAnsi="Times New Roman" w:cs="Times New Roman"/>
        </w:rPr>
        <w:t xml:space="preserve"> in the </w:t>
      </w:r>
      <w:r w:rsidR="00431EF5" w:rsidRPr="005223DB">
        <w:rPr>
          <w:rFonts w:ascii="Times New Roman" w:hAnsi="Times New Roman" w:cs="Times New Roman"/>
        </w:rPr>
        <w:t>world</w:t>
      </w:r>
      <w:r w:rsidR="00F24051" w:rsidRPr="005223DB">
        <w:rPr>
          <w:rFonts w:ascii="Times New Roman" w:hAnsi="Times New Roman" w:cs="Times New Roman"/>
        </w:rPr>
        <w:t xml:space="preserve">. </w:t>
      </w:r>
      <w:r w:rsidR="00431EF5" w:rsidRPr="005223DB">
        <w:rPr>
          <w:rFonts w:ascii="Times New Roman" w:hAnsi="Times New Roman" w:cs="Times New Roman"/>
        </w:rPr>
        <w:t xml:space="preserve">You will not be graded on what your stance </w:t>
      </w:r>
      <w:proofErr w:type="gramStart"/>
      <w:r w:rsidR="00431EF5" w:rsidRPr="005223DB">
        <w:rPr>
          <w:rFonts w:ascii="Times New Roman" w:hAnsi="Times New Roman" w:cs="Times New Roman"/>
          <w:i/>
        </w:rPr>
        <w:t>is</w:t>
      </w:r>
      <w:r w:rsidR="00431EF5" w:rsidRPr="005223DB">
        <w:rPr>
          <w:rFonts w:ascii="Times New Roman" w:hAnsi="Times New Roman" w:cs="Times New Roman"/>
        </w:rPr>
        <w:t>,</w:t>
      </w:r>
      <w:proofErr w:type="gramEnd"/>
      <w:r w:rsidR="00431EF5" w:rsidRPr="005223DB">
        <w:rPr>
          <w:rFonts w:ascii="Times New Roman" w:hAnsi="Times New Roman" w:cs="Times New Roman"/>
        </w:rPr>
        <w:t xml:space="preserve"> rather you will be graded on how well you can </w:t>
      </w:r>
      <w:r w:rsidR="00431EF5" w:rsidRPr="005223DB">
        <w:rPr>
          <w:rFonts w:ascii="Times New Roman" w:hAnsi="Times New Roman" w:cs="Times New Roman"/>
          <w:i/>
        </w:rPr>
        <w:t>articulate</w:t>
      </w:r>
      <w:r w:rsidR="00431EF5" w:rsidRPr="005223DB">
        <w:rPr>
          <w:rFonts w:ascii="Times New Roman" w:hAnsi="Times New Roman" w:cs="Times New Roman"/>
        </w:rPr>
        <w:t xml:space="preserve"> your stance and the reasons for it.</w:t>
      </w:r>
      <w:r w:rsidR="002A77AE" w:rsidRPr="005223DB">
        <w:rPr>
          <w:rFonts w:ascii="Times New Roman" w:hAnsi="Times New Roman" w:cs="Times New Roman"/>
        </w:rPr>
        <w:t xml:space="preserve"> Your audience for this assignment is your fellow classmates, so they may get to know some of the things that matter most to you. </w:t>
      </w:r>
    </w:p>
    <w:p w14:paraId="5EA8663F" w14:textId="7D676CE1" w:rsidR="00F24051" w:rsidRPr="005223DB" w:rsidRDefault="00F24051" w:rsidP="003D75F8">
      <w:pPr>
        <w:spacing w:after="0"/>
        <w:rPr>
          <w:rFonts w:ascii="Times New Roman" w:hAnsi="Times New Roman" w:cs="Times New Roman"/>
        </w:rPr>
      </w:pPr>
    </w:p>
    <w:p w14:paraId="22811DA8" w14:textId="47A8D076" w:rsidR="001B1C42" w:rsidRPr="005223DB" w:rsidRDefault="00F24051" w:rsidP="003D75F8">
      <w:pPr>
        <w:spacing w:after="0"/>
        <w:rPr>
          <w:rFonts w:ascii="Times New Roman" w:hAnsi="Times New Roman" w:cs="Times New Roman"/>
        </w:rPr>
      </w:pPr>
      <w:r w:rsidRPr="005223DB">
        <w:rPr>
          <w:rFonts w:ascii="Times New Roman" w:hAnsi="Times New Roman" w:cs="Times New Roman"/>
          <w:b/>
        </w:rPr>
        <w:t>Genre</w:t>
      </w:r>
      <w:r w:rsidRPr="005223DB">
        <w:rPr>
          <w:rFonts w:ascii="Times New Roman" w:hAnsi="Times New Roman" w:cs="Times New Roman"/>
        </w:rPr>
        <w:t xml:space="preserve">: </w:t>
      </w:r>
      <w:r w:rsidR="001B1C42" w:rsidRPr="005223DB">
        <w:rPr>
          <w:rFonts w:ascii="Times New Roman" w:hAnsi="Times New Roman" w:cs="Times New Roman"/>
        </w:rPr>
        <w:t>Exploratory Essay</w:t>
      </w:r>
      <w:r w:rsidR="000C5ED3" w:rsidRPr="005223DB">
        <w:rPr>
          <w:rFonts w:ascii="Times New Roman" w:hAnsi="Times New Roman" w:cs="Times New Roman"/>
        </w:rPr>
        <w:t xml:space="preserve"> on “This I Believe”</w:t>
      </w:r>
      <w:r w:rsidR="002A77AE" w:rsidRPr="005223DB">
        <w:rPr>
          <w:rFonts w:ascii="Times New Roman" w:hAnsi="Times New Roman" w:cs="Times New Roman"/>
        </w:rPr>
        <w:t xml:space="preserve"> or mini-Manifesto</w:t>
      </w:r>
    </w:p>
    <w:p w14:paraId="03C8E675" w14:textId="5CF672E1" w:rsidR="00F24051" w:rsidRPr="005223DB" w:rsidRDefault="00F24051" w:rsidP="003D75F8">
      <w:pPr>
        <w:spacing w:after="0"/>
        <w:rPr>
          <w:rFonts w:ascii="Times New Roman" w:hAnsi="Times New Roman" w:cs="Times New Roman"/>
        </w:rPr>
      </w:pPr>
      <w:r w:rsidRPr="005223DB">
        <w:rPr>
          <w:rFonts w:ascii="Times New Roman" w:hAnsi="Times New Roman" w:cs="Times New Roman"/>
        </w:rPr>
        <w:t>Within your own experiences and memories, there is already a wealth of ethical development. Using the values you identified in your discourse community and elsewhere, explain some of the things you believe in strongly for yourself and others and where you feel you are in your ethical development</w:t>
      </w:r>
      <w:r w:rsidR="00D92FF9" w:rsidRPr="005223DB">
        <w:rPr>
          <w:rFonts w:ascii="Times New Roman" w:hAnsi="Times New Roman" w:cs="Times New Roman"/>
        </w:rPr>
        <w:t xml:space="preserve"> in an essay narrative format</w:t>
      </w:r>
      <w:r w:rsidRPr="005223DB">
        <w:rPr>
          <w:rFonts w:ascii="Times New Roman" w:hAnsi="Times New Roman" w:cs="Times New Roman"/>
        </w:rPr>
        <w:t xml:space="preserve">. </w:t>
      </w:r>
      <w:r w:rsidR="000C5ED3" w:rsidRPr="005223DB">
        <w:rPr>
          <w:rFonts w:ascii="Times New Roman" w:hAnsi="Times New Roman" w:cs="Times New Roman"/>
        </w:rPr>
        <w:t xml:space="preserve">Some people call this type of paper a manifesto or an essay on “This I Believe.” </w:t>
      </w:r>
      <w:r w:rsidRPr="005223DB">
        <w:rPr>
          <w:rFonts w:ascii="Times New Roman" w:hAnsi="Times New Roman" w:cs="Times New Roman"/>
        </w:rPr>
        <w:t xml:space="preserve">You </w:t>
      </w:r>
      <w:r w:rsidR="000C5ED3" w:rsidRPr="005223DB">
        <w:rPr>
          <w:rFonts w:ascii="Times New Roman" w:hAnsi="Times New Roman" w:cs="Times New Roman"/>
        </w:rPr>
        <w:t xml:space="preserve">could use this phrase, “This I Believe,” as a starting point for what you want to say. </w:t>
      </w:r>
      <w:r w:rsidR="00532748" w:rsidRPr="005223DB">
        <w:rPr>
          <w:rFonts w:ascii="Times New Roman" w:hAnsi="Times New Roman" w:cs="Times New Roman"/>
        </w:rPr>
        <w:t xml:space="preserve">You </w:t>
      </w:r>
      <w:r w:rsidRPr="005223DB">
        <w:rPr>
          <w:rFonts w:ascii="Times New Roman" w:hAnsi="Times New Roman" w:cs="Times New Roman"/>
        </w:rPr>
        <w:t>can use this</w:t>
      </w:r>
      <w:r w:rsidR="002A77AE" w:rsidRPr="005223DB">
        <w:rPr>
          <w:rFonts w:ascii="Times New Roman" w:hAnsi="Times New Roman" w:cs="Times New Roman"/>
        </w:rPr>
        <w:t xml:space="preserve"> assignment</w:t>
      </w:r>
      <w:r w:rsidRPr="005223DB">
        <w:rPr>
          <w:rFonts w:ascii="Times New Roman" w:hAnsi="Times New Roman" w:cs="Times New Roman"/>
        </w:rPr>
        <w:t xml:space="preserve"> to speak about how </w:t>
      </w:r>
      <w:r w:rsidR="00532748" w:rsidRPr="005223DB">
        <w:rPr>
          <w:rFonts w:ascii="Times New Roman" w:hAnsi="Times New Roman" w:cs="Times New Roman"/>
        </w:rPr>
        <w:t xml:space="preserve">you act or you think others should </w:t>
      </w:r>
      <w:r w:rsidRPr="005223DB">
        <w:rPr>
          <w:rFonts w:ascii="Times New Roman" w:hAnsi="Times New Roman" w:cs="Times New Roman"/>
        </w:rPr>
        <w:t xml:space="preserve">act on a college campus, in your discourse community, in a work environment, in a political sense or in the world in general. </w:t>
      </w:r>
    </w:p>
    <w:p w14:paraId="58BCB5EA" w14:textId="77777777" w:rsidR="00C84883" w:rsidRPr="005223DB" w:rsidRDefault="00C84883" w:rsidP="003D75F8">
      <w:pPr>
        <w:spacing w:after="0"/>
        <w:rPr>
          <w:rFonts w:ascii="Times New Roman" w:hAnsi="Times New Roman" w:cs="Times New Roman"/>
        </w:rPr>
      </w:pPr>
    </w:p>
    <w:p w14:paraId="72B1D38B" w14:textId="0B7F3CED" w:rsidR="00C622D8" w:rsidRPr="005223DB" w:rsidRDefault="0029675F" w:rsidP="003D75F8">
      <w:pPr>
        <w:spacing w:after="0"/>
        <w:rPr>
          <w:rFonts w:ascii="Times New Roman" w:hAnsi="Times New Roman" w:cs="Times New Roman"/>
        </w:rPr>
      </w:pPr>
      <w:r w:rsidRPr="005223DB">
        <w:rPr>
          <w:rFonts w:ascii="Times New Roman" w:hAnsi="Times New Roman" w:cs="Times New Roman"/>
          <w:b/>
          <w:color w:val="auto"/>
        </w:rPr>
        <w:t>Rubric</w:t>
      </w:r>
      <w:r w:rsidR="00023CD7" w:rsidRPr="005223DB">
        <w:rPr>
          <w:rFonts w:ascii="Times New Roman" w:hAnsi="Times New Roman" w:cs="Times New Roman"/>
          <w:b/>
          <w:color w:val="auto"/>
        </w:rPr>
        <w:t xml:space="preserve">: </w:t>
      </w:r>
      <w:bookmarkStart w:id="3" w:name="_Hlk487264462"/>
      <w:r w:rsidR="00C622D8" w:rsidRPr="005223DB">
        <w:rPr>
          <w:rFonts w:ascii="Times New Roman" w:hAnsi="Times New Roman" w:cs="Times New Roman"/>
        </w:rPr>
        <w:t xml:space="preserve">I will determine your grade using this rubric. </w:t>
      </w:r>
      <w:proofErr w:type="gramStart"/>
      <w:r w:rsidR="007521E7" w:rsidRPr="005223DB">
        <w:rPr>
          <w:rFonts w:ascii="Times New Roman" w:hAnsi="Times New Roman" w:cs="Times New Roman"/>
        </w:rPr>
        <w:t>50 points possible.</w:t>
      </w:r>
      <w:bookmarkEnd w:id="3"/>
      <w:proofErr w:type="gramEnd"/>
    </w:p>
    <w:tbl>
      <w:tblPr>
        <w:tblW w:w="901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5950"/>
        <w:gridCol w:w="3060"/>
      </w:tblGrid>
      <w:tr w:rsidR="003959B6" w:rsidRPr="005223DB" w14:paraId="13A9095C" w14:textId="77777777" w:rsidTr="00864188">
        <w:trPr>
          <w:cantSplit/>
        </w:trPr>
        <w:tc>
          <w:tcPr>
            <w:tcW w:w="5950" w:type="dxa"/>
            <w:tcMar>
              <w:top w:w="80" w:type="dxa"/>
              <w:left w:w="80" w:type="dxa"/>
              <w:bottom w:w="80" w:type="dxa"/>
              <w:right w:w="80" w:type="dxa"/>
            </w:tcMar>
          </w:tcPr>
          <w:p w14:paraId="3D2CB412" w14:textId="2D9AFCAA" w:rsidR="003959B6" w:rsidRPr="005223DB" w:rsidRDefault="003959B6" w:rsidP="00D64D26">
            <w:pPr>
              <w:spacing w:after="0"/>
              <w:rPr>
                <w:rFonts w:ascii="Times New Roman" w:hAnsi="Times New Roman" w:cs="Times New Roman"/>
                <w:color w:val="auto"/>
              </w:rPr>
            </w:pPr>
            <w:r w:rsidRPr="005223DB">
              <w:rPr>
                <w:rFonts w:ascii="Times New Roman" w:hAnsi="Times New Roman" w:cs="Times New Roman"/>
                <w:color w:val="auto"/>
              </w:rPr>
              <w:t xml:space="preserve">Content: author explores at least 4 to 5 </w:t>
            </w:r>
            <w:r w:rsidR="000C5ED3" w:rsidRPr="005223DB">
              <w:rPr>
                <w:rFonts w:ascii="Times New Roman" w:hAnsi="Times New Roman" w:cs="Times New Roman"/>
                <w:color w:val="auto"/>
              </w:rPr>
              <w:t xml:space="preserve">beliefs </w:t>
            </w:r>
            <w:r w:rsidR="00532748" w:rsidRPr="005223DB">
              <w:rPr>
                <w:rFonts w:ascii="Times New Roman" w:hAnsi="Times New Roman" w:cs="Times New Roman"/>
                <w:color w:val="auto"/>
              </w:rPr>
              <w:t>she or he</w:t>
            </w:r>
            <w:r w:rsidR="000C5ED3" w:rsidRPr="005223DB">
              <w:rPr>
                <w:rFonts w:ascii="Times New Roman" w:hAnsi="Times New Roman" w:cs="Times New Roman"/>
                <w:color w:val="auto"/>
              </w:rPr>
              <w:t xml:space="preserve"> strongly adheres to </w:t>
            </w:r>
            <w:r w:rsidR="00532748" w:rsidRPr="005223DB">
              <w:rPr>
                <w:rFonts w:ascii="Times New Roman" w:hAnsi="Times New Roman" w:cs="Times New Roman"/>
                <w:color w:val="auto"/>
              </w:rPr>
              <w:t>regarding what the author and/or others should strive to do in the world or be in the world</w:t>
            </w:r>
            <w:r w:rsidR="00BC09CF" w:rsidRPr="005223DB">
              <w:rPr>
                <w:rFonts w:ascii="Times New Roman" w:hAnsi="Times New Roman" w:cs="Times New Roman"/>
                <w:color w:val="auto"/>
              </w:rPr>
              <w:t>.</w:t>
            </w:r>
            <w:r w:rsidRPr="005223DB">
              <w:rPr>
                <w:rFonts w:ascii="Times New Roman" w:hAnsi="Times New Roman" w:cs="Times New Roman"/>
                <w:color w:val="auto"/>
              </w:rPr>
              <w:t xml:space="preserve"> </w:t>
            </w:r>
            <w:r w:rsidR="00532748" w:rsidRPr="005223DB">
              <w:rPr>
                <w:rFonts w:ascii="Times New Roman" w:hAnsi="Times New Roman" w:cs="Times New Roman"/>
                <w:color w:val="auto"/>
              </w:rPr>
              <w:t>For example, is it important to you to always tell the truth? Or is better to be kind? Should people always be allowed to go their own way? Or is it better to follow the rules? The author attempts to make</w:t>
            </w:r>
            <w:r w:rsidR="00843B86" w:rsidRPr="005223DB">
              <w:rPr>
                <w:rFonts w:ascii="Times New Roman" w:hAnsi="Times New Roman" w:cs="Times New Roman"/>
                <w:color w:val="auto"/>
              </w:rPr>
              <w:t xml:space="preserve"> clear to the reader</w:t>
            </w:r>
            <w:r w:rsidR="00532748" w:rsidRPr="005223DB">
              <w:rPr>
                <w:rFonts w:ascii="Times New Roman" w:hAnsi="Times New Roman" w:cs="Times New Roman"/>
                <w:color w:val="auto"/>
              </w:rPr>
              <w:t xml:space="preserve"> connections between these beliefs and identity.</w:t>
            </w:r>
          </w:p>
        </w:tc>
        <w:tc>
          <w:tcPr>
            <w:tcW w:w="3060" w:type="dxa"/>
            <w:tcMar>
              <w:top w:w="80" w:type="dxa"/>
              <w:left w:w="80" w:type="dxa"/>
              <w:bottom w:w="80" w:type="dxa"/>
              <w:right w:w="80" w:type="dxa"/>
            </w:tcMar>
          </w:tcPr>
          <w:p w14:paraId="7704F146" w14:textId="3CE7D6EA" w:rsidR="003959B6" w:rsidRPr="005223DB" w:rsidRDefault="00D804A0" w:rsidP="00D64D26">
            <w:pPr>
              <w:spacing w:after="0"/>
              <w:ind w:firstLine="10"/>
              <w:jc w:val="both"/>
              <w:rPr>
                <w:rFonts w:ascii="Times New Roman" w:hAnsi="Times New Roman" w:cs="Times New Roman"/>
                <w:color w:val="auto"/>
              </w:rPr>
            </w:pPr>
            <w:r w:rsidRPr="005223DB">
              <w:rPr>
                <w:rFonts w:ascii="Times New Roman" w:hAnsi="Times New Roman" w:cs="Times New Roman"/>
                <w:color w:val="auto"/>
              </w:rPr>
              <w:t>3</w:t>
            </w:r>
            <w:r w:rsidR="00BC09CF" w:rsidRPr="005223DB">
              <w:rPr>
                <w:rFonts w:ascii="Times New Roman" w:hAnsi="Times New Roman" w:cs="Times New Roman"/>
                <w:color w:val="auto"/>
              </w:rPr>
              <w:t>5</w:t>
            </w:r>
            <w:r w:rsidR="003959B6" w:rsidRPr="005223DB">
              <w:rPr>
                <w:rFonts w:ascii="Times New Roman" w:hAnsi="Times New Roman" w:cs="Times New Roman"/>
                <w:color w:val="auto"/>
              </w:rPr>
              <w:t xml:space="preserve"> pts</w:t>
            </w:r>
          </w:p>
        </w:tc>
      </w:tr>
      <w:tr w:rsidR="003959B6" w:rsidRPr="005223DB" w14:paraId="48CA8119" w14:textId="77777777" w:rsidTr="00864188">
        <w:trPr>
          <w:cantSplit/>
        </w:trPr>
        <w:tc>
          <w:tcPr>
            <w:tcW w:w="5950" w:type="dxa"/>
            <w:tcMar>
              <w:top w:w="80" w:type="dxa"/>
              <w:left w:w="80" w:type="dxa"/>
              <w:bottom w:w="80" w:type="dxa"/>
              <w:right w:w="80" w:type="dxa"/>
            </w:tcMar>
          </w:tcPr>
          <w:p w14:paraId="56D8DCDF" w14:textId="4C8F9414" w:rsidR="003959B6" w:rsidRPr="005223DB" w:rsidRDefault="003959B6" w:rsidP="00D64D26">
            <w:pPr>
              <w:spacing w:after="0"/>
              <w:rPr>
                <w:rFonts w:ascii="Times New Roman" w:hAnsi="Times New Roman" w:cs="Times New Roman"/>
                <w:color w:val="auto"/>
              </w:rPr>
            </w:pPr>
            <w:r w:rsidRPr="005223DB">
              <w:rPr>
                <w:rFonts w:ascii="Times New Roman" w:hAnsi="Times New Roman" w:cs="Times New Roman"/>
                <w:color w:val="auto"/>
              </w:rPr>
              <w:lastRenderedPageBreak/>
              <w:t xml:space="preserve">Organization: author guides the reader through a progression of ideas. Each paragraph makes a distinct point and includes relevant supporting details and </w:t>
            </w:r>
            <w:r w:rsidR="00532748" w:rsidRPr="005223DB">
              <w:rPr>
                <w:rFonts w:ascii="Times New Roman" w:hAnsi="Times New Roman" w:cs="Times New Roman"/>
                <w:color w:val="auto"/>
              </w:rPr>
              <w:t xml:space="preserve">an </w:t>
            </w:r>
            <w:r w:rsidRPr="005223DB">
              <w:rPr>
                <w:rFonts w:ascii="Times New Roman" w:hAnsi="Times New Roman" w:cs="Times New Roman"/>
                <w:color w:val="auto"/>
              </w:rPr>
              <w:t xml:space="preserve">example. </w:t>
            </w:r>
          </w:p>
        </w:tc>
        <w:tc>
          <w:tcPr>
            <w:tcW w:w="3060" w:type="dxa"/>
            <w:tcMar>
              <w:top w:w="80" w:type="dxa"/>
              <w:left w:w="80" w:type="dxa"/>
              <w:bottom w:w="80" w:type="dxa"/>
              <w:right w:w="80" w:type="dxa"/>
            </w:tcMar>
          </w:tcPr>
          <w:p w14:paraId="589E37AB" w14:textId="5B4E5EBC" w:rsidR="003959B6" w:rsidRPr="005223DB" w:rsidRDefault="00BC09CF" w:rsidP="00D64D26">
            <w:pPr>
              <w:spacing w:after="0"/>
              <w:ind w:firstLine="10"/>
              <w:jc w:val="both"/>
              <w:rPr>
                <w:rFonts w:ascii="Times New Roman" w:hAnsi="Times New Roman" w:cs="Times New Roman"/>
                <w:color w:val="auto"/>
              </w:rPr>
            </w:pPr>
            <w:r w:rsidRPr="005223DB">
              <w:rPr>
                <w:rFonts w:ascii="Times New Roman" w:hAnsi="Times New Roman" w:cs="Times New Roman"/>
                <w:color w:val="auto"/>
              </w:rPr>
              <w:t>15</w:t>
            </w:r>
            <w:r w:rsidR="003959B6" w:rsidRPr="005223DB">
              <w:rPr>
                <w:rFonts w:ascii="Times New Roman" w:hAnsi="Times New Roman" w:cs="Times New Roman"/>
                <w:color w:val="auto"/>
              </w:rPr>
              <w:t xml:space="preserve"> pts</w:t>
            </w:r>
          </w:p>
        </w:tc>
      </w:tr>
      <w:tr w:rsidR="003959B6" w:rsidRPr="005223DB" w14:paraId="728E7540" w14:textId="77777777" w:rsidTr="00864188">
        <w:trPr>
          <w:cantSplit/>
        </w:trPr>
        <w:tc>
          <w:tcPr>
            <w:tcW w:w="5950" w:type="dxa"/>
            <w:tcMar>
              <w:top w:w="80" w:type="dxa"/>
              <w:left w:w="80" w:type="dxa"/>
              <w:bottom w:w="80" w:type="dxa"/>
              <w:right w:w="80" w:type="dxa"/>
            </w:tcMar>
          </w:tcPr>
          <w:p w14:paraId="1BC77E17" w14:textId="64BAC2F1" w:rsidR="003959B6" w:rsidRPr="005223DB" w:rsidRDefault="00D804A0" w:rsidP="00D64D26">
            <w:pPr>
              <w:spacing w:after="0"/>
              <w:rPr>
                <w:rFonts w:ascii="Times New Roman" w:hAnsi="Times New Roman" w:cs="Times New Roman"/>
                <w:color w:val="auto"/>
              </w:rPr>
            </w:pPr>
            <w:r w:rsidRPr="005223DB">
              <w:rPr>
                <w:rFonts w:ascii="Times New Roman" w:hAnsi="Times New Roman" w:cs="Times New Roman"/>
                <w:color w:val="auto"/>
              </w:rPr>
              <w:t xml:space="preserve">Extra Credit </w:t>
            </w:r>
            <w:r w:rsidR="00532748" w:rsidRPr="005223DB">
              <w:rPr>
                <w:rFonts w:ascii="Times New Roman" w:hAnsi="Times New Roman" w:cs="Times New Roman"/>
                <w:color w:val="auto"/>
              </w:rPr>
              <w:t>Mechanics</w:t>
            </w:r>
            <w:r w:rsidR="003959B6" w:rsidRPr="005223DB">
              <w:rPr>
                <w:rFonts w:ascii="Times New Roman" w:hAnsi="Times New Roman" w:cs="Times New Roman"/>
                <w:color w:val="auto"/>
              </w:rPr>
              <w:t xml:space="preserve">: </w:t>
            </w:r>
            <w:r w:rsidR="00BC09CF" w:rsidRPr="005223DB">
              <w:rPr>
                <w:rFonts w:ascii="Times New Roman" w:hAnsi="Times New Roman" w:cs="Times New Roman"/>
                <w:color w:val="auto"/>
              </w:rPr>
              <w:t>author has made a credible attempt at</w:t>
            </w:r>
            <w:r w:rsidR="003959B6" w:rsidRPr="005223DB">
              <w:rPr>
                <w:rFonts w:ascii="Times New Roman" w:hAnsi="Times New Roman" w:cs="Times New Roman"/>
                <w:color w:val="auto"/>
              </w:rPr>
              <w:t xml:space="preserve"> proofreading</w:t>
            </w:r>
            <w:r w:rsidR="00BC09CF" w:rsidRPr="005223DB">
              <w:rPr>
                <w:rFonts w:ascii="Times New Roman" w:hAnsi="Times New Roman" w:cs="Times New Roman"/>
                <w:color w:val="auto"/>
              </w:rPr>
              <w:t xml:space="preserve"> for misspellings or usage that would stop a reader and would </w:t>
            </w:r>
            <w:r w:rsidR="003959B6" w:rsidRPr="005223DB">
              <w:rPr>
                <w:rFonts w:ascii="Times New Roman" w:hAnsi="Times New Roman" w:cs="Times New Roman"/>
                <w:color w:val="auto"/>
              </w:rPr>
              <w:t>hurt the author’s ethos.</w:t>
            </w:r>
          </w:p>
        </w:tc>
        <w:tc>
          <w:tcPr>
            <w:tcW w:w="3060" w:type="dxa"/>
            <w:tcMar>
              <w:top w:w="80" w:type="dxa"/>
              <w:left w:w="80" w:type="dxa"/>
              <w:bottom w:w="80" w:type="dxa"/>
              <w:right w:w="80" w:type="dxa"/>
            </w:tcMar>
          </w:tcPr>
          <w:p w14:paraId="4F3D024F" w14:textId="7A9453D1" w:rsidR="003959B6" w:rsidRPr="005223DB" w:rsidRDefault="00D804A0" w:rsidP="00D64D26">
            <w:pPr>
              <w:spacing w:after="0"/>
              <w:ind w:firstLine="10"/>
              <w:jc w:val="both"/>
              <w:rPr>
                <w:rFonts w:ascii="Times New Roman" w:hAnsi="Times New Roman" w:cs="Times New Roman"/>
                <w:color w:val="auto"/>
              </w:rPr>
            </w:pPr>
            <w:r w:rsidRPr="005223DB">
              <w:rPr>
                <w:rFonts w:ascii="Times New Roman" w:hAnsi="Times New Roman" w:cs="Times New Roman"/>
                <w:color w:val="auto"/>
              </w:rPr>
              <w:t>5</w:t>
            </w:r>
            <w:r w:rsidR="003959B6" w:rsidRPr="005223DB">
              <w:rPr>
                <w:rFonts w:ascii="Times New Roman" w:hAnsi="Times New Roman" w:cs="Times New Roman"/>
                <w:color w:val="auto"/>
              </w:rPr>
              <w:t xml:space="preserve"> pts</w:t>
            </w:r>
          </w:p>
        </w:tc>
      </w:tr>
    </w:tbl>
    <w:p w14:paraId="0BB88300" w14:textId="77777777" w:rsidR="00D804A0" w:rsidRPr="005223DB" w:rsidRDefault="00D804A0" w:rsidP="003D75F8">
      <w:pPr>
        <w:spacing w:after="0"/>
        <w:rPr>
          <w:rFonts w:ascii="Times New Roman" w:eastAsia="Times New Roman" w:hAnsi="Times New Roman" w:cs="Times New Roman"/>
          <w:b/>
        </w:rPr>
      </w:pPr>
    </w:p>
    <w:p w14:paraId="799F2A9A" w14:textId="77777777" w:rsidR="00D804A0" w:rsidRPr="005223DB" w:rsidRDefault="00D804A0" w:rsidP="003D75F8">
      <w:pPr>
        <w:spacing w:after="0"/>
        <w:rPr>
          <w:rFonts w:ascii="Times New Roman" w:eastAsia="Times New Roman" w:hAnsi="Times New Roman" w:cs="Times New Roman"/>
          <w:b/>
        </w:rPr>
      </w:pPr>
    </w:p>
    <w:p w14:paraId="28DA9912" w14:textId="01F80866" w:rsidR="00D804A0" w:rsidRPr="005223DB" w:rsidRDefault="00D804A0">
      <w:pPr>
        <w:spacing w:after="0"/>
        <w:rPr>
          <w:rFonts w:ascii="Times New Roman" w:eastAsia="Times New Roman" w:hAnsi="Times New Roman" w:cs="Times New Roman"/>
          <w:b/>
        </w:rPr>
      </w:pPr>
    </w:p>
    <w:p w14:paraId="3773E74D" w14:textId="6A325B04" w:rsidR="00E40FEC" w:rsidRPr="005223DB" w:rsidRDefault="00E40FEC" w:rsidP="003D75F8">
      <w:pPr>
        <w:spacing w:after="0"/>
        <w:rPr>
          <w:rFonts w:ascii="Times New Roman" w:eastAsia="Times New Roman" w:hAnsi="Times New Roman" w:cs="Times New Roman"/>
          <w:b/>
        </w:rPr>
      </w:pPr>
      <w:r w:rsidRPr="005223DB">
        <w:rPr>
          <w:rFonts w:ascii="Times New Roman" w:eastAsia="Times New Roman" w:hAnsi="Times New Roman" w:cs="Times New Roman"/>
          <w:b/>
        </w:rPr>
        <w:t>Small Writing Assignment 2.2: Evocative Objects</w:t>
      </w:r>
    </w:p>
    <w:p w14:paraId="6285690C" w14:textId="77777777" w:rsidR="008E4377" w:rsidRPr="005223DB" w:rsidRDefault="008E4377" w:rsidP="003D75F8">
      <w:pPr>
        <w:spacing w:after="0"/>
        <w:rPr>
          <w:rFonts w:ascii="Times New Roman" w:eastAsia="Times New Roman" w:hAnsi="Times New Roman" w:cs="Times New Roman"/>
          <w:b/>
        </w:rPr>
      </w:pPr>
    </w:p>
    <w:p w14:paraId="747D55DA" w14:textId="7C9DAE66" w:rsidR="00E40FEC" w:rsidRPr="005223DB" w:rsidRDefault="00E40FEC" w:rsidP="003D75F8">
      <w:pPr>
        <w:spacing w:after="0"/>
        <w:rPr>
          <w:rFonts w:ascii="Times New Roman" w:eastAsia="Times New Roman" w:hAnsi="Times New Roman" w:cs="Times New Roman"/>
        </w:rPr>
      </w:pPr>
      <w:r w:rsidRPr="005223DB">
        <w:rPr>
          <w:rFonts w:ascii="Times New Roman" w:eastAsia="Times New Roman" w:hAnsi="Times New Roman" w:cs="Times New Roman"/>
          <w:b/>
        </w:rPr>
        <w:t>Draft Due:</w:t>
      </w:r>
      <w:r w:rsidRPr="005223DB">
        <w:rPr>
          <w:rFonts w:ascii="Times New Roman" w:eastAsia="Times New Roman" w:hAnsi="Times New Roman" w:cs="Times New Roman"/>
        </w:rPr>
        <w:t xml:space="preserve"> </w:t>
      </w:r>
      <w:r w:rsidR="008E4377" w:rsidRPr="005223DB">
        <w:rPr>
          <w:rFonts w:ascii="Times New Roman" w:eastAsia="Times New Roman" w:hAnsi="Times New Roman" w:cs="Times New Roman"/>
        </w:rPr>
        <w:t xml:space="preserve">Monday, Nov. 6, at class time. </w:t>
      </w:r>
    </w:p>
    <w:p w14:paraId="07538715" w14:textId="6593903B" w:rsidR="00E40FEC" w:rsidRPr="005223DB" w:rsidRDefault="00E40FEC" w:rsidP="003D75F8">
      <w:pPr>
        <w:spacing w:after="0"/>
        <w:rPr>
          <w:rFonts w:ascii="Times New Roman" w:eastAsia="Times New Roman" w:hAnsi="Times New Roman" w:cs="Times New Roman"/>
        </w:rPr>
      </w:pPr>
      <w:r w:rsidRPr="005223DB">
        <w:rPr>
          <w:rFonts w:ascii="Times New Roman" w:eastAsia="Times New Roman" w:hAnsi="Times New Roman" w:cs="Times New Roman"/>
          <w:b/>
        </w:rPr>
        <w:t>Final Due:</w:t>
      </w:r>
      <w:r w:rsidRPr="005223DB">
        <w:rPr>
          <w:rFonts w:ascii="Times New Roman" w:eastAsia="Times New Roman" w:hAnsi="Times New Roman" w:cs="Times New Roman"/>
        </w:rPr>
        <w:t xml:space="preserve"> </w:t>
      </w:r>
      <w:r w:rsidR="008E4377" w:rsidRPr="005223DB">
        <w:rPr>
          <w:rFonts w:ascii="Times New Roman" w:eastAsia="Times New Roman" w:hAnsi="Times New Roman" w:cs="Times New Roman"/>
        </w:rPr>
        <w:t>Wednesday, Nov. 8, on Learn at 9 a.m.</w:t>
      </w:r>
    </w:p>
    <w:p w14:paraId="2A71DFE9" w14:textId="77777777" w:rsidR="00E40FEC" w:rsidRPr="005223DB" w:rsidRDefault="00E40FEC" w:rsidP="003D75F8">
      <w:pPr>
        <w:spacing w:after="0"/>
        <w:rPr>
          <w:rFonts w:ascii="Times New Roman" w:eastAsia="Times New Roman" w:hAnsi="Times New Roman" w:cs="Times New Roman"/>
        </w:rPr>
      </w:pPr>
    </w:p>
    <w:p w14:paraId="6DA7B8B8" w14:textId="3ACF408B" w:rsidR="00E40FEC" w:rsidRPr="005223DB" w:rsidRDefault="00E40FEC" w:rsidP="003D75F8">
      <w:pPr>
        <w:spacing w:after="0"/>
        <w:rPr>
          <w:rFonts w:ascii="Times New Roman" w:eastAsia="Times New Roman" w:hAnsi="Times New Roman" w:cs="Times New Roman"/>
        </w:rPr>
      </w:pPr>
      <w:r w:rsidRPr="005223DB">
        <w:rPr>
          <w:rFonts w:ascii="Times New Roman" w:eastAsia="Times New Roman" w:hAnsi="Times New Roman" w:cs="Times New Roman"/>
          <w:b/>
        </w:rPr>
        <w:t>Description:</w:t>
      </w:r>
      <w:r w:rsidRPr="005223DB">
        <w:rPr>
          <w:rFonts w:ascii="Times New Roman" w:eastAsia="Times New Roman" w:hAnsi="Times New Roman" w:cs="Times New Roman"/>
        </w:rPr>
        <w:t xml:space="preserve"> </w:t>
      </w:r>
      <w:r w:rsidRPr="005223DB">
        <w:rPr>
          <w:rFonts w:ascii="Times New Roman" w:hAnsi="Times New Roman" w:cs="Times New Roman"/>
        </w:rPr>
        <w:t>Think about the objects you own that you value and tools you have used in your life. Pick an object that tugs at you, catches your interest. Collect some details about the object. Describe it. Where did it come from? How did you learn to use it? What person do you associate with it? What events? Can you remember something that happened in which it played a featured role? How has your use or appreciation of it changed and evolved over time?</w:t>
      </w:r>
      <w:r w:rsidRPr="005223DB">
        <w:rPr>
          <w:rFonts w:ascii="Times New Roman" w:eastAsia="Times New Roman" w:hAnsi="Times New Roman" w:cs="Times New Roman"/>
        </w:rPr>
        <w:t xml:space="preserve"> </w:t>
      </w:r>
    </w:p>
    <w:p w14:paraId="56666B32" w14:textId="77777777" w:rsidR="00E40FEC" w:rsidRPr="005223DB" w:rsidRDefault="00E40FEC" w:rsidP="00E40FEC">
      <w:pPr>
        <w:spacing w:after="0"/>
        <w:rPr>
          <w:rFonts w:ascii="Times New Roman" w:eastAsia="Times New Roman" w:hAnsi="Times New Roman" w:cs="Times New Roman"/>
        </w:rPr>
      </w:pPr>
    </w:p>
    <w:p w14:paraId="322B3CD9" w14:textId="62F1BA11" w:rsidR="00E40FEC" w:rsidRPr="005223DB" w:rsidRDefault="00E40FEC" w:rsidP="00E40FEC">
      <w:pPr>
        <w:spacing w:after="0"/>
        <w:rPr>
          <w:rFonts w:ascii="Times New Roman" w:eastAsia="Times New Roman" w:hAnsi="Times New Roman" w:cs="Times New Roman"/>
        </w:rPr>
      </w:pPr>
      <w:r w:rsidRPr="005223DB">
        <w:rPr>
          <w:rFonts w:ascii="Times New Roman" w:eastAsia="Times New Roman" w:hAnsi="Times New Roman" w:cs="Times New Roman"/>
          <w:b/>
        </w:rPr>
        <w:t>Rhetorical Situation and Purpose:</w:t>
      </w:r>
      <w:r w:rsidRPr="005223DB">
        <w:rPr>
          <w:rFonts w:ascii="Times New Roman" w:eastAsia="Times New Roman" w:hAnsi="Times New Roman" w:cs="Times New Roman"/>
        </w:rPr>
        <w:t xml:space="preserve"> </w:t>
      </w:r>
      <w:r w:rsidR="00652112" w:rsidRPr="005223DB">
        <w:rPr>
          <w:rFonts w:ascii="Times New Roman" w:eastAsia="Times New Roman" w:hAnsi="Times New Roman" w:cs="Times New Roman"/>
        </w:rPr>
        <w:t xml:space="preserve">We all have physical things we’ve </w:t>
      </w:r>
      <w:r w:rsidR="00352A3B" w:rsidRPr="005223DB">
        <w:rPr>
          <w:rFonts w:ascii="Times New Roman" w:eastAsia="Times New Roman" w:hAnsi="Times New Roman" w:cs="Times New Roman"/>
        </w:rPr>
        <w:t xml:space="preserve">formed attachments to and </w:t>
      </w:r>
      <w:r w:rsidR="00652112" w:rsidRPr="005223DB">
        <w:rPr>
          <w:rFonts w:ascii="Times New Roman" w:eastAsia="Times New Roman" w:hAnsi="Times New Roman" w:cs="Times New Roman"/>
        </w:rPr>
        <w:t xml:space="preserve">carefully wrapped in memories. </w:t>
      </w:r>
      <w:r w:rsidRPr="005223DB">
        <w:rPr>
          <w:rFonts w:ascii="Times New Roman" w:eastAsia="Times New Roman" w:hAnsi="Times New Roman" w:cs="Times New Roman"/>
        </w:rPr>
        <w:t xml:space="preserve">The </w:t>
      </w:r>
      <w:r w:rsidR="00787106" w:rsidRPr="005223DB">
        <w:rPr>
          <w:rFonts w:ascii="Times New Roman" w:eastAsia="Times New Roman" w:hAnsi="Times New Roman" w:cs="Times New Roman"/>
        </w:rPr>
        <w:t>MWA</w:t>
      </w:r>
      <w:r w:rsidRPr="005223DB">
        <w:rPr>
          <w:rFonts w:ascii="Times New Roman" w:eastAsia="Times New Roman" w:hAnsi="Times New Roman" w:cs="Times New Roman"/>
        </w:rPr>
        <w:t xml:space="preserve"> for this </w:t>
      </w:r>
      <w:r w:rsidR="00787106" w:rsidRPr="005223DB">
        <w:rPr>
          <w:rFonts w:ascii="Times New Roman" w:eastAsia="Times New Roman" w:hAnsi="Times New Roman" w:cs="Times New Roman"/>
        </w:rPr>
        <w:t>sequence</w:t>
      </w:r>
      <w:r w:rsidR="001B48FA" w:rsidRPr="005223DB">
        <w:rPr>
          <w:rFonts w:ascii="Times New Roman" w:eastAsia="Times New Roman" w:hAnsi="Times New Roman" w:cs="Times New Roman"/>
        </w:rPr>
        <w:t xml:space="preserve"> is a memoir that focuses on an injustice you’ve experienced</w:t>
      </w:r>
      <w:r w:rsidRPr="005223DB">
        <w:rPr>
          <w:rFonts w:ascii="Times New Roman" w:eastAsia="Times New Roman" w:hAnsi="Times New Roman" w:cs="Times New Roman"/>
        </w:rPr>
        <w:t xml:space="preserve">. This assignment prepares you for </w:t>
      </w:r>
      <w:r w:rsidR="00352A3B" w:rsidRPr="005223DB">
        <w:rPr>
          <w:rFonts w:ascii="Times New Roman" w:eastAsia="Times New Roman" w:hAnsi="Times New Roman" w:cs="Times New Roman"/>
        </w:rPr>
        <w:t>the MWA</w:t>
      </w:r>
      <w:r w:rsidRPr="005223DB">
        <w:rPr>
          <w:rFonts w:ascii="Times New Roman" w:eastAsia="Times New Roman" w:hAnsi="Times New Roman" w:cs="Times New Roman"/>
        </w:rPr>
        <w:t xml:space="preserve"> by asking you to look at physical objects in new and different ways</w:t>
      </w:r>
      <w:r w:rsidR="001B48FA" w:rsidRPr="005223DB">
        <w:rPr>
          <w:rFonts w:ascii="Times New Roman" w:eastAsia="Times New Roman" w:hAnsi="Times New Roman" w:cs="Times New Roman"/>
        </w:rPr>
        <w:t>,</w:t>
      </w:r>
      <w:r w:rsidRPr="005223DB">
        <w:rPr>
          <w:rFonts w:ascii="Times New Roman" w:eastAsia="Times New Roman" w:hAnsi="Times New Roman" w:cs="Times New Roman"/>
        </w:rPr>
        <w:t xml:space="preserve"> and </w:t>
      </w:r>
      <w:r w:rsidR="001B48FA" w:rsidRPr="005223DB">
        <w:rPr>
          <w:rFonts w:ascii="Times New Roman" w:eastAsia="Times New Roman" w:hAnsi="Times New Roman" w:cs="Times New Roman"/>
        </w:rPr>
        <w:t>to reflect on how</w:t>
      </w:r>
      <w:r w:rsidRPr="005223DB">
        <w:rPr>
          <w:rFonts w:ascii="Times New Roman" w:eastAsia="Times New Roman" w:hAnsi="Times New Roman" w:cs="Times New Roman"/>
        </w:rPr>
        <w:t xml:space="preserve"> we </w:t>
      </w:r>
      <w:r w:rsidR="001B48FA" w:rsidRPr="005223DB">
        <w:rPr>
          <w:rFonts w:ascii="Times New Roman" w:eastAsia="Times New Roman" w:hAnsi="Times New Roman" w:cs="Times New Roman"/>
        </w:rPr>
        <w:t>ascribe</w:t>
      </w:r>
      <w:r w:rsidRPr="005223DB">
        <w:rPr>
          <w:rFonts w:ascii="Times New Roman" w:eastAsia="Times New Roman" w:hAnsi="Times New Roman" w:cs="Times New Roman"/>
        </w:rPr>
        <w:t xml:space="preserve"> meaning to phys</w:t>
      </w:r>
      <w:r w:rsidR="008317C5" w:rsidRPr="005223DB">
        <w:rPr>
          <w:rFonts w:ascii="Times New Roman" w:eastAsia="Times New Roman" w:hAnsi="Times New Roman" w:cs="Times New Roman"/>
        </w:rPr>
        <w:t>ical things (Visual Rhetoric).</w:t>
      </w:r>
      <w:r w:rsidR="00652112" w:rsidRPr="005223DB">
        <w:rPr>
          <w:rFonts w:ascii="Times New Roman" w:eastAsia="Times New Roman" w:hAnsi="Times New Roman" w:cs="Times New Roman"/>
        </w:rPr>
        <w:t xml:space="preserve"> </w:t>
      </w:r>
      <w:r w:rsidR="00352A3B" w:rsidRPr="005223DB">
        <w:rPr>
          <w:rFonts w:ascii="Times New Roman" w:eastAsia="Times New Roman" w:hAnsi="Times New Roman" w:cs="Times New Roman"/>
        </w:rPr>
        <w:t xml:space="preserve">Although Stevenson doesn’t detail them all deeply in </w:t>
      </w:r>
      <w:r w:rsidR="00352A3B" w:rsidRPr="005223DB">
        <w:rPr>
          <w:rFonts w:ascii="Times New Roman" w:eastAsia="Times New Roman" w:hAnsi="Times New Roman" w:cs="Times New Roman"/>
          <w:i/>
        </w:rPr>
        <w:t>Just Mercy</w:t>
      </w:r>
      <w:r w:rsidR="00352A3B" w:rsidRPr="005223DB">
        <w:rPr>
          <w:rFonts w:ascii="Times New Roman" w:eastAsia="Times New Roman" w:hAnsi="Times New Roman" w:cs="Times New Roman"/>
        </w:rPr>
        <w:t xml:space="preserve">, think about all the things---expensive work tools, his souped up vehicle, his home---that Walter had worked so hard to obtain that were stripped away from him during his time in prison. Later, we will read the cases of two other prisoners, for whom a simple photograph and a chocolate shake respectively, </w:t>
      </w:r>
      <w:r w:rsidR="00491792" w:rsidRPr="005223DB">
        <w:rPr>
          <w:rFonts w:ascii="Times New Roman" w:eastAsia="Times New Roman" w:hAnsi="Times New Roman" w:cs="Times New Roman"/>
        </w:rPr>
        <w:t>hold so much meaning.</w:t>
      </w:r>
      <w:r w:rsidR="00352A3B" w:rsidRPr="005223DB">
        <w:rPr>
          <w:rFonts w:ascii="Times New Roman" w:eastAsia="Times New Roman" w:hAnsi="Times New Roman" w:cs="Times New Roman"/>
        </w:rPr>
        <w:t xml:space="preserve"> </w:t>
      </w:r>
    </w:p>
    <w:p w14:paraId="3FCA28F3" w14:textId="77777777" w:rsidR="00E40FEC" w:rsidRPr="005223DB" w:rsidRDefault="00E40FEC" w:rsidP="00E40FEC">
      <w:pPr>
        <w:spacing w:after="0"/>
        <w:rPr>
          <w:rFonts w:ascii="Times New Roman" w:eastAsia="Times New Roman" w:hAnsi="Times New Roman" w:cs="Times New Roman"/>
        </w:rPr>
      </w:pPr>
    </w:p>
    <w:p w14:paraId="4991BD21" w14:textId="674B5B42" w:rsidR="00E40FEC" w:rsidRPr="005223DB" w:rsidRDefault="00E40FEC" w:rsidP="00E40FEC">
      <w:pPr>
        <w:spacing w:after="0"/>
        <w:rPr>
          <w:rFonts w:ascii="Times New Roman" w:eastAsia="Times New Roman" w:hAnsi="Times New Roman" w:cs="Times New Roman"/>
        </w:rPr>
      </w:pPr>
      <w:r w:rsidRPr="005223DB">
        <w:rPr>
          <w:rFonts w:ascii="Times New Roman" w:eastAsia="Times New Roman" w:hAnsi="Times New Roman" w:cs="Times New Roman"/>
          <w:b/>
        </w:rPr>
        <w:t>Genre:</w:t>
      </w:r>
      <w:r w:rsidRPr="005223DB">
        <w:rPr>
          <w:rFonts w:ascii="Times New Roman" w:eastAsia="Times New Roman" w:hAnsi="Times New Roman" w:cs="Times New Roman"/>
        </w:rPr>
        <w:t xml:space="preserve"> You have a choice with this assignment</w:t>
      </w:r>
      <w:r w:rsidR="00431EF5" w:rsidRPr="005223DB">
        <w:rPr>
          <w:rFonts w:ascii="Times New Roman" w:eastAsia="Times New Roman" w:hAnsi="Times New Roman" w:cs="Times New Roman"/>
        </w:rPr>
        <w:t>. Y</w:t>
      </w:r>
      <w:r w:rsidRPr="005223DB">
        <w:rPr>
          <w:rFonts w:ascii="Times New Roman" w:eastAsia="Times New Roman" w:hAnsi="Times New Roman" w:cs="Times New Roman"/>
        </w:rPr>
        <w:t>ou can write a one-page Diary or Journal Entry about your object, OR you may write about your object in an Ode poetic format (rhyming or non-rhyming). If you choose the Ode format, you must write at least one page, about 30-40 lines. Use this link for a sample Ode by the Chilean poet and Nobel laureate Pablo Neruda:</w:t>
      </w:r>
    </w:p>
    <w:p w14:paraId="7711866F" w14:textId="77777777" w:rsidR="00E40FEC" w:rsidRPr="005223DB" w:rsidRDefault="00E40FEC" w:rsidP="00E40FEC">
      <w:pPr>
        <w:spacing w:after="0"/>
        <w:rPr>
          <w:rFonts w:ascii="Times New Roman" w:eastAsia="Times New Roman" w:hAnsi="Times New Roman" w:cs="Times New Roman"/>
        </w:rPr>
      </w:pPr>
    </w:p>
    <w:p w14:paraId="765F3C4B" w14:textId="77777777" w:rsidR="00E40FEC" w:rsidRPr="005223DB" w:rsidRDefault="00E40FEC" w:rsidP="00E40FEC">
      <w:pPr>
        <w:spacing w:after="0"/>
        <w:rPr>
          <w:rFonts w:ascii="Times New Roman" w:eastAsia="Times New Roman" w:hAnsi="Times New Roman" w:cs="Times New Roman"/>
        </w:rPr>
      </w:pPr>
      <w:r w:rsidRPr="005223DB">
        <w:rPr>
          <w:rFonts w:ascii="Times New Roman" w:eastAsia="Times New Roman" w:hAnsi="Times New Roman" w:cs="Times New Roman"/>
        </w:rPr>
        <w:t>http://genius.com/Pablo-neruda-ode-to-my-socks-annotated</w:t>
      </w:r>
    </w:p>
    <w:p w14:paraId="3E98FFB5" w14:textId="77777777" w:rsidR="00E40FEC" w:rsidRPr="005223DB" w:rsidRDefault="00E40FEC" w:rsidP="00E40FEC">
      <w:pPr>
        <w:spacing w:after="0"/>
        <w:rPr>
          <w:rFonts w:ascii="Times New Roman" w:eastAsia="Times New Roman" w:hAnsi="Times New Roman" w:cs="Times New Roman"/>
        </w:rPr>
      </w:pPr>
    </w:p>
    <w:p w14:paraId="0E96A357" w14:textId="77777777" w:rsidR="00E40FEC" w:rsidRPr="005223DB" w:rsidRDefault="00E40FEC" w:rsidP="00E40FEC">
      <w:pPr>
        <w:spacing w:after="0"/>
        <w:rPr>
          <w:rFonts w:ascii="Times New Roman" w:eastAsia="Times New Roman" w:hAnsi="Times New Roman" w:cs="Times New Roman"/>
        </w:rPr>
      </w:pPr>
      <w:r w:rsidRPr="005223DB">
        <w:rPr>
          <w:rFonts w:ascii="Times New Roman" w:eastAsia="Times New Roman" w:hAnsi="Times New Roman" w:cs="Times New Roman"/>
          <w:b/>
        </w:rPr>
        <w:t xml:space="preserve">Rubric: </w:t>
      </w:r>
    </w:p>
    <w:p w14:paraId="4404F940" w14:textId="77777777" w:rsidR="00E40FEC" w:rsidRPr="005223DB" w:rsidRDefault="00E40FEC" w:rsidP="00E40FEC">
      <w:pPr>
        <w:spacing w:after="0"/>
        <w:rPr>
          <w:rFonts w:ascii="Times New Roman" w:eastAsia="Times New Roman" w:hAnsi="Times New Roman" w:cs="Times New Roman"/>
        </w:rPr>
      </w:pPr>
      <w:r w:rsidRPr="005223DB">
        <w:rPr>
          <w:rFonts w:ascii="Times New Roman" w:eastAsia="Times New Roman" w:hAnsi="Times New Roman" w:cs="Times New Roman"/>
        </w:rPr>
        <w:t>We will develop the grading rubric for this assignment in class.</w:t>
      </w:r>
    </w:p>
    <w:p w14:paraId="6DF1DBC6" w14:textId="79C150BA" w:rsidR="007160F2" w:rsidRPr="005223DB" w:rsidRDefault="007160F2" w:rsidP="005858A4">
      <w:pPr>
        <w:spacing w:after="0"/>
        <w:rPr>
          <w:rFonts w:ascii="Times New Roman" w:hAnsi="Times New Roman" w:cs="Times New Roman"/>
          <w:b/>
        </w:rPr>
      </w:pPr>
    </w:p>
    <w:p w14:paraId="3B049B1B" w14:textId="77777777" w:rsidR="00D804A0" w:rsidRPr="005223DB" w:rsidRDefault="00D804A0">
      <w:pPr>
        <w:spacing w:after="0"/>
        <w:rPr>
          <w:rFonts w:ascii="Times New Roman" w:eastAsia="Times New Roman" w:hAnsi="Times New Roman" w:cs="Times New Roman"/>
          <w:b/>
          <w:color w:val="auto"/>
        </w:rPr>
      </w:pPr>
      <w:r w:rsidRPr="005223DB">
        <w:rPr>
          <w:rFonts w:ascii="Times New Roman" w:hAnsi="Times New Roman" w:cs="Times New Roman"/>
          <w:b/>
        </w:rPr>
        <w:br w:type="page"/>
      </w:r>
    </w:p>
    <w:p w14:paraId="3F008579" w14:textId="2AAC9CB5" w:rsidR="00957D06" w:rsidRPr="005223DB" w:rsidRDefault="00957D06" w:rsidP="001A4D71">
      <w:pPr>
        <w:pStyle w:val="NormalWeb"/>
        <w:spacing w:before="0" w:beforeAutospacing="0" w:after="0" w:afterAutospacing="0"/>
      </w:pPr>
      <w:r w:rsidRPr="005223DB">
        <w:rPr>
          <w:b/>
        </w:rPr>
        <w:t xml:space="preserve">Major Writing Assignment </w:t>
      </w:r>
      <w:r w:rsidR="005B1D3E" w:rsidRPr="005223DB">
        <w:rPr>
          <w:b/>
        </w:rPr>
        <w:t>2</w:t>
      </w:r>
      <w:r w:rsidR="001A4D71" w:rsidRPr="005223DB">
        <w:rPr>
          <w:b/>
        </w:rPr>
        <w:t xml:space="preserve">: </w:t>
      </w:r>
      <w:r w:rsidR="00E40FEC" w:rsidRPr="005223DB">
        <w:rPr>
          <w:b/>
        </w:rPr>
        <w:t>So Unfair</w:t>
      </w:r>
      <w:r w:rsidR="007160F2" w:rsidRPr="005223DB">
        <w:rPr>
          <w:b/>
        </w:rPr>
        <w:t xml:space="preserve"> Memoir</w:t>
      </w:r>
    </w:p>
    <w:p w14:paraId="120D5B69" w14:textId="77777777" w:rsidR="00957D06" w:rsidRPr="005223DB" w:rsidRDefault="00957D06" w:rsidP="00957D06">
      <w:pPr>
        <w:pStyle w:val="NormalWeb"/>
        <w:spacing w:before="0" w:beforeAutospacing="0" w:after="0" w:afterAutospacing="0"/>
        <w:jc w:val="center"/>
      </w:pPr>
    </w:p>
    <w:p w14:paraId="25788691" w14:textId="7BF5EED2" w:rsidR="00957D06" w:rsidRPr="005223DB" w:rsidRDefault="003C4206" w:rsidP="00957D06">
      <w:pPr>
        <w:pStyle w:val="NormalWeb"/>
        <w:spacing w:before="0" w:beforeAutospacing="0" w:after="0" w:afterAutospacing="0"/>
      </w:pPr>
      <w:r w:rsidRPr="005223DB">
        <w:rPr>
          <w:b/>
        </w:rPr>
        <w:t>Draft</w:t>
      </w:r>
      <w:r w:rsidR="00726CE6" w:rsidRPr="005223DB">
        <w:rPr>
          <w:b/>
        </w:rPr>
        <w:t xml:space="preserve"> Due</w:t>
      </w:r>
      <w:r w:rsidR="00957D06" w:rsidRPr="005223DB">
        <w:rPr>
          <w:b/>
        </w:rPr>
        <w:t>:</w:t>
      </w:r>
      <w:r w:rsidRPr="005223DB">
        <w:rPr>
          <w:b/>
        </w:rPr>
        <w:t xml:space="preserve"> </w:t>
      </w:r>
      <w:r w:rsidR="00D804A0" w:rsidRPr="005223DB">
        <w:t>Wednesday</w:t>
      </w:r>
      <w:r w:rsidR="008E4377" w:rsidRPr="005223DB">
        <w:t>, Nov. 1</w:t>
      </w:r>
      <w:r w:rsidR="00D804A0" w:rsidRPr="005223DB">
        <w:t>5</w:t>
      </w:r>
      <w:r w:rsidR="008E4377" w:rsidRPr="005223DB">
        <w:t>, at class time.</w:t>
      </w:r>
    </w:p>
    <w:p w14:paraId="0F1C4458" w14:textId="25B4D77C" w:rsidR="00746813" w:rsidRPr="005223DB" w:rsidRDefault="003C4206" w:rsidP="00957D06">
      <w:pPr>
        <w:pStyle w:val="NormalWeb"/>
        <w:spacing w:before="0" w:beforeAutospacing="0" w:after="0" w:afterAutospacing="0"/>
      </w:pPr>
      <w:r w:rsidRPr="005223DB">
        <w:rPr>
          <w:b/>
        </w:rPr>
        <w:t xml:space="preserve">Final </w:t>
      </w:r>
      <w:r w:rsidR="00957D06" w:rsidRPr="005223DB">
        <w:rPr>
          <w:b/>
        </w:rPr>
        <w:t xml:space="preserve">Due: </w:t>
      </w:r>
      <w:r w:rsidR="00D804A0" w:rsidRPr="005223DB">
        <w:t>Friday</w:t>
      </w:r>
      <w:r w:rsidR="008E4377" w:rsidRPr="005223DB">
        <w:t xml:space="preserve">, Nov. </w:t>
      </w:r>
      <w:r w:rsidR="00D804A0" w:rsidRPr="005223DB">
        <w:t>17</w:t>
      </w:r>
      <w:r w:rsidR="008E4377" w:rsidRPr="005223DB">
        <w:t>, on Learn at 9 a.m.</w:t>
      </w:r>
    </w:p>
    <w:p w14:paraId="42D91F5F" w14:textId="77777777" w:rsidR="00746813" w:rsidRPr="005223DB" w:rsidRDefault="00746813" w:rsidP="00957D06">
      <w:pPr>
        <w:pStyle w:val="NormalWeb"/>
        <w:spacing w:before="0" w:beforeAutospacing="0" w:after="0" w:afterAutospacing="0"/>
      </w:pPr>
    </w:p>
    <w:p w14:paraId="609248BC" w14:textId="20DB4F7A" w:rsidR="00E40FEC" w:rsidRPr="005223DB" w:rsidRDefault="001B48FA" w:rsidP="00E40FEC">
      <w:pPr>
        <w:spacing w:after="40" w:line="259" w:lineRule="auto"/>
        <w:rPr>
          <w:rFonts w:ascii="Times New Roman" w:hAnsi="Times New Roman" w:cs="Times New Roman"/>
        </w:rPr>
      </w:pPr>
      <w:r w:rsidRPr="005223DB">
        <w:rPr>
          <w:rFonts w:ascii="Times New Roman" w:hAnsi="Times New Roman" w:cs="Times New Roman"/>
          <w:b/>
        </w:rPr>
        <w:t>Description:</w:t>
      </w:r>
      <w:r w:rsidRPr="005223DB">
        <w:rPr>
          <w:rFonts w:ascii="Times New Roman" w:hAnsi="Times New Roman" w:cs="Times New Roman"/>
        </w:rPr>
        <w:t xml:space="preserve"> This major writing assignment</w:t>
      </w:r>
      <w:r w:rsidR="00E40FEC" w:rsidRPr="005223DB">
        <w:rPr>
          <w:rFonts w:ascii="Times New Roman" w:hAnsi="Times New Roman" w:cs="Times New Roman"/>
        </w:rPr>
        <w:t xml:space="preserve"> will be a memoir on a moment when </w:t>
      </w:r>
      <w:r w:rsidRPr="005223DB">
        <w:rPr>
          <w:rFonts w:ascii="Times New Roman" w:hAnsi="Times New Roman" w:cs="Times New Roman"/>
        </w:rPr>
        <w:t>you</w:t>
      </w:r>
      <w:r w:rsidR="00E40FEC" w:rsidRPr="005223DB">
        <w:rPr>
          <w:rFonts w:ascii="Times New Roman" w:hAnsi="Times New Roman" w:cs="Times New Roman"/>
        </w:rPr>
        <w:t xml:space="preserve"> experienced an injustice or something directed toward </w:t>
      </w:r>
      <w:r w:rsidRPr="005223DB">
        <w:rPr>
          <w:rFonts w:ascii="Times New Roman" w:hAnsi="Times New Roman" w:cs="Times New Roman"/>
        </w:rPr>
        <w:t>you</w:t>
      </w:r>
      <w:r w:rsidR="00E40FEC" w:rsidRPr="005223DB">
        <w:rPr>
          <w:rFonts w:ascii="Times New Roman" w:hAnsi="Times New Roman" w:cs="Times New Roman"/>
        </w:rPr>
        <w:t xml:space="preserve"> personally</w:t>
      </w:r>
      <w:r w:rsidR="00491792" w:rsidRPr="005223DB">
        <w:rPr>
          <w:rFonts w:ascii="Times New Roman" w:hAnsi="Times New Roman" w:cs="Times New Roman"/>
        </w:rPr>
        <w:t xml:space="preserve">, or </w:t>
      </w:r>
      <w:r w:rsidR="00594150" w:rsidRPr="005223DB">
        <w:rPr>
          <w:rFonts w:ascii="Times New Roman" w:hAnsi="Times New Roman" w:cs="Times New Roman"/>
        </w:rPr>
        <w:t>you personally witnessed</w:t>
      </w:r>
      <w:r w:rsidR="00491792" w:rsidRPr="005223DB">
        <w:rPr>
          <w:rFonts w:ascii="Times New Roman" w:hAnsi="Times New Roman" w:cs="Times New Roman"/>
        </w:rPr>
        <w:t xml:space="preserve"> involving someone </w:t>
      </w:r>
      <w:proofErr w:type="gramStart"/>
      <w:r w:rsidR="00491792" w:rsidRPr="005223DB">
        <w:rPr>
          <w:rFonts w:ascii="Times New Roman" w:hAnsi="Times New Roman" w:cs="Times New Roman"/>
        </w:rPr>
        <w:t>else,</w:t>
      </w:r>
      <w:r w:rsidR="00E40FEC" w:rsidRPr="005223DB">
        <w:rPr>
          <w:rFonts w:ascii="Times New Roman" w:hAnsi="Times New Roman" w:cs="Times New Roman"/>
        </w:rPr>
        <w:t xml:space="preserve"> that</w:t>
      </w:r>
      <w:proofErr w:type="gramEnd"/>
      <w:r w:rsidR="00E40FEC" w:rsidRPr="005223DB">
        <w:rPr>
          <w:rFonts w:ascii="Times New Roman" w:hAnsi="Times New Roman" w:cs="Times New Roman"/>
        </w:rPr>
        <w:t xml:space="preserve"> was</w:t>
      </w:r>
      <w:r w:rsidR="00491792" w:rsidRPr="005223DB">
        <w:rPr>
          <w:rFonts w:ascii="Times New Roman" w:hAnsi="Times New Roman" w:cs="Times New Roman"/>
        </w:rPr>
        <w:t xml:space="preserve"> completely</w:t>
      </w:r>
      <w:r w:rsidR="00E40FEC" w:rsidRPr="005223DB">
        <w:rPr>
          <w:rFonts w:ascii="Times New Roman" w:hAnsi="Times New Roman" w:cs="Times New Roman"/>
        </w:rPr>
        <w:t xml:space="preserve"> “unfair” </w:t>
      </w:r>
      <w:r w:rsidR="00491792" w:rsidRPr="005223DB">
        <w:rPr>
          <w:rFonts w:ascii="Times New Roman" w:hAnsi="Times New Roman" w:cs="Times New Roman"/>
        </w:rPr>
        <w:t xml:space="preserve">in your eyes. </w:t>
      </w:r>
      <w:r w:rsidR="00E40FEC" w:rsidRPr="005223DB">
        <w:rPr>
          <w:rFonts w:ascii="Times New Roman" w:hAnsi="Times New Roman" w:cs="Times New Roman"/>
        </w:rPr>
        <w:t xml:space="preserve">It could be something that happened at work, at home, or at school, between </w:t>
      </w:r>
      <w:r w:rsidRPr="005223DB">
        <w:rPr>
          <w:rFonts w:ascii="Times New Roman" w:hAnsi="Times New Roman" w:cs="Times New Roman"/>
        </w:rPr>
        <w:t xml:space="preserve">you and a </w:t>
      </w:r>
      <w:r w:rsidR="00E40FEC" w:rsidRPr="005223DB">
        <w:rPr>
          <w:rFonts w:ascii="Times New Roman" w:hAnsi="Times New Roman" w:cs="Times New Roman"/>
        </w:rPr>
        <w:t xml:space="preserve">family member or </w:t>
      </w:r>
      <w:r w:rsidRPr="005223DB">
        <w:rPr>
          <w:rFonts w:ascii="Times New Roman" w:hAnsi="Times New Roman" w:cs="Times New Roman"/>
        </w:rPr>
        <w:t xml:space="preserve">a </w:t>
      </w:r>
      <w:r w:rsidR="00E40FEC" w:rsidRPr="005223DB">
        <w:rPr>
          <w:rFonts w:ascii="Times New Roman" w:hAnsi="Times New Roman" w:cs="Times New Roman"/>
        </w:rPr>
        <w:t xml:space="preserve">friend or </w:t>
      </w:r>
      <w:r w:rsidRPr="005223DB">
        <w:rPr>
          <w:rFonts w:ascii="Times New Roman" w:hAnsi="Times New Roman" w:cs="Times New Roman"/>
        </w:rPr>
        <w:t xml:space="preserve">an </w:t>
      </w:r>
      <w:r w:rsidR="00E40FEC" w:rsidRPr="005223DB">
        <w:rPr>
          <w:rFonts w:ascii="Times New Roman" w:hAnsi="Times New Roman" w:cs="Times New Roman"/>
        </w:rPr>
        <w:t xml:space="preserve">authority figure. </w:t>
      </w:r>
      <w:r w:rsidR="00491792" w:rsidRPr="005223DB">
        <w:rPr>
          <w:rFonts w:ascii="Times New Roman" w:hAnsi="Times New Roman" w:cs="Times New Roman"/>
        </w:rPr>
        <w:t xml:space="preserve">It could be something that a friend was involved in, or just someone </w:t>
      </w:r>
      <w:r w:rsidR="002D135C">
        <w:rPr>
          <w:rFonts w:ascii="Times New Roman" w:hAnsi="Times New Roman" w:cs="Times New Roman"/>
        </w:rPr>
        <w:t xml:space="preserve">you didn’t know but the timing, or </w:t>
      </w:r>
      <w:r w:rsidR="00491792" w:rsidRPr="005223DB">
        <w:rPr>
          <w:rFonts w:ascii="Times New Roman" w:hAnsi="Times New Roman" w:cs="Times New Roman"/>
        </w:rPr>
        <w:t>Kairos</w:t>
      </w:r>
      <w:r w:rsidR="002D135C">
        <w:rPr>
          <w:rFonts w:ascii="Times New Roman" w:hAnsi="Times New Roman" w:cs="Times New Roman"/>
        </w:rPr>
        <w:t xml:space="preserve"> (t</w:t>
      </w:r>
      <w:r w:rsidR="009508A6">
        <w:rPr>
          <w:rFonts w:ascii="Times New Roman" w:hAnsi="Times New Roman" w:cs="Times New Roman"/>
        </w:rPr>
        <w:t>he Greek word for the perfect or opportune moment</w:t>
      </w:r>
      <w:r w:rsidR="00491792" w:rsidRPr="005223DB">
        <w:rPr>
          <w:rFonts w:ascii="Times New Roman" w:hAnsi="Times New Roman" w:cs="Times New Roman"/>
        </w:rPr>
        <w:t>)</w:t>
      </w:r>
      <w:r w:rsidR="002D135C">
        <w:rPr>
          <w:rFonts w:ascii="Times New Roman" w:hAnsi="Times New Roman" w:cs="Times New Roman"/>
        </w:rPr>
        <w:t>,</w:t>
      </w:r>
      <w:r w:rsidR="00491792" w:rsidRPr="005223DB">
        <w:rPr>
          <w:rFonts w:ascii="Times New Roman" w:hAnsi="Times New Roman" w:cs="Times New Roman"/>
        </w:rPr>
        <w:t xml:space="preserve"> put you into the situation as a witness. </w:t>
      </w:r>
      <w:r w:rsidR="00E40FEC" w:rsidRPr="005223DB">
        <w:rPr>
          <w:rFonts w:ascii="Times New Roman" w:hAnsi="Times New Roman" w:cs="Times New Roman"/>
        </w:rPr>
        <w:t xml:space="preserve">What factors complicated the situation? Rumors? Beliefs? Assumptions? </w:t>
      </w:r>
      <w:proofErr w:type="gramStart"/>
      <w:r w:rsidR="00E40FEC" w:rsidRPr="005223DB">
        <w:rPr>
          <w:rFonts w:ascii="Times New Roman" w:hAnsi="Times New Roman" w:cs="Times New Roman"/>
        </w:rPr>
        <w:t>Facts or no facts?</w:t>
      </w:r>
      <w:proofErr w:type="gramEnd"/>
      <w:r w:rsidR="00E40FEC" w:rsidRPr="005223DB">
        <w:rPr>
          <w:rFonts w:ascii="Times New Roman" w:hAnsi="Times New Roman" w:cs="Times New Roman"/>
        </w:rPr>
        <w:t xml:space="preserve"> Who got to decide what was fair or right in the situation? What was </w:t>
      </w:r>
      <w:r w:rsidRPr="005223DB">
        <w:rPr>
          <w:rFonts w:ascii="Times New Roman" w:hAnsi="Times New Roman" w:cs="Times New Roman"/>
        </w:rPr>
        <w:t xml:space="preserve">the final outcome? What did you </w:t>
      </w:r>
      <w:r w:rsidR="00E40FEC" w:rsidRPr="005223DB">
        <w:rPr>
          <w:rFonts w:ascii="Times New Roman" w:hAnsi="Times New Roman" w:cs="Times New Roman"/>
        </w:rPr>
        <w:t xml:space="preserve">learn from the experience? </w:t>
      </w:r>
      <w:r w:rsidRPr="005223DB">
        <w:rPr>
          <w:rFonts w:ascii="Times New Roman" w:hAnsi="Times New Roman" w:cs="Times New Roman"/>
        </w:rPr>
        <w:t>What do you want other people to understand from this experience?</w:t>
      </w:r>
    </w:p>
    <w:p w14:paraId="70381761" w14:textId="77777777" w:rsidR="00957D06" w:rsidRPr="005223DB" w:rsidRDefault="00957D06" w:rsidP="00957D06">
      <w:pPr>
        <w:pStyle w:val="NormalWeb"/>
        <w:spacing w:before="0" w:beforeAutospacing="0" w:after="0" w:afterAutospacing="0"/>
      </w:pPr>
    </w:p>
    <w:p w14:paraId="023DB1F7" w14:textId="3D8DC8DC" w:rsidR="000A3FDF" w:rsidRPr="005223DB" w:rsidRDefault="001B48FA" w:rsidP="00957D06">
      <w:pPr>
        <w:pStyle w:val="NormalWeb"/>
        <w:spacing w:before="0" w:beforeAutospacing="0" w:after="0" w:afterAutospacing="0"/>
        <w:rPr>
          <w:b/>
        </w:rPr>
      </w:pPr>
      <w:r w:rsidRPr="005223DB">
        <w:rPr>
          <w:b/>
        </w:rPr>
        <w:t>Rhetorical Situation and Purpose</w:t>
      </w:r>
      <w:r w:rsidR="00957D06" w:rsidRPr="005223DB">
        <w:rPr>
          <w:b/>
        </w:rPr>
        <w:t>:</w:t>
      </w:r>
      <w:r w:rsidR="000A3FDF" w:rsidRPr="005223DB">
        <w:t xml:space="preserve"> </w:t>
      </w:r>
      <w:r w:rsidR="00491792" w:rsidRPr="005223DB">
        <w:t xml:space="preserve">Think about our readings so far in </w:t>
      </w:r>
      <w:r w:rsidR="00491792" w:rsidRPr="005223DB">
        <w:rPr>
          <w:i/>
        </w:rPr>
        <w:t>Just Mercy</w:t>
      </w:r>
      <w:r w:rsidR="00491792" w:rsidRPr="005223DB">
        <w:t xml:space="preserve">. Why did Stevenson write this memoir? Why did he choose to include his own experience early on involving the Atlanta police? Write for your fellow students in this class to share a lesson, an insight, a point for ruminating on, or a cautionary tale. </w:t>
      </w:r>
    </w:p>
    <w:p w14:paraId="38321089" w14:textId="77777777" w:rsidR="000A3FDF" w:rsidRPr="005223DB" w:rsidRDefault="000A3FDF" w:rsidP="00957D06">
      <w:pPr>
        <w:pStyle w:val="NormalWeb"/>
        <w:spacing w:before="0" w:beforeAutospacing="0" w:after="0" w:afterAutospacing="0"/>
        <w:rPr>
          <w:b/>
        </w:rPr>
      </w:pPr>
    </w:p>
    <w:p w14:paraId="34A840C5" w14:textId="18A6B45C" w:rsidR="00957D06" w:rsidRPr="005223DB" w:rsidRDefault="000A3FDF" w:rsidP="00957D06">
      <w:pPr>
        <w:pStyle w:val="NormalWeb"/>
        <w:spacing w:before="0" w:beforeAutospacing="0" w:after="0" w:afterAutospacing="0"/>
        <w:rPr>
          <w:b/>
        </w:rPr>
      </w:pPr>
      <w:r w:rsidRPr="005223DB">
        <w:rPr>
          <w:b/>
        </w:rPr>
        <w:t>Genre</w:t>
      </w:r>
      <w:r w:rsidRPr="005223DB">
        <w:t xml:space="preserve">: </w:t>
      </w:r>
      <w:r w:rsidR="001B48FA" w:rsidRPr="005223DB">
        <w:t>In a</w:t>
      </w:r>
      <w:r w:rsidR="00B71D17" w:rsidRPr="005223DB">
        <w:t xml:space="preserve"> narrative essay</w:t>
      </w:r>
      <w:r w:rsidRPr="005223DB">
        <w:t xml:space="preserve"> format for Memoir</w:t>
      </w:r>
      <w:r w:rsidR="00B71D17" w:rsidRPr="005223DB">
        <w:t xml:space="preserve">, </w:t>
      </w:r>
      <w:r w:rsidR="0021199B" w:rsidRPr="005223DB">
        <w:t xml:space="preserve">write between 750 and 1000 words, </w:t>
      </w:r>
      <w:proofErr w:type="gramStart"/>
      <w:r w:rsidR="0021199B" w:rsidRPr="005223DB">
        <w:t>double spaced</w:t>
      </w:r>
      <w:proofErr w:type="gramEnd"/>
      <w:r w:rsidR="0021199B" w:rsidRPr="005223DB">
        <w:t>, 12-point Times Roman font.</w:t>
      </w:r>
    </w:p>
    <w:p w14:paraId="35C993A5" w14:textId="77777777" w:rsidR="00957D06" w:rsidRPr="005223DB" w:rsidRDefault="00957D06" w:rsidP="00957D06">
      <w:pPr>
        <w:pStyle w:val="NormalWeb"/>
        <w:spacing w:before="0" w:beforeAutospacing="0" w:after="0" w:afterAutospacing="0"/>
      </w:pPr>
    </w:p>
    <w:p w14:paraId="2E72C07F" w14:textId="77777777" w:rsidR="001335F9" w:rsidRDefault="001335F9" w:rsidP="001335F9">
      <w:pPr>
        <w:pStyle w:val="NormalWeb"/>
        <w:spacing w:before="0" w:beforeAutospacing="0" w:after="0" w:afterAutospacing="0"/>
      </w:pPr>
      <w:r w:rsidRPr="00AC09DB">
        <w:rPr>
          <w:b/>
        </w:rPr>
        <w:t xml:space="preserve">Rubric: </w:t>
      </w:r>
      <w:r w:rsidRPr="00D804A0">
        <w:t xml:space="preserve">I will determine your grade using this rubric. </w:t>
      </w:r>
      <w:proofErr w:type="gramStart"/>
      <w:r>
        <w:t>10</w:t>
      </w:r>
      <w:r w:rsidRPr="00D804A0">
        <w:t>0 points possible.</w:t>
      </w:r>
      <w:proofErr w:type="gramEnd"/>
    </w:p>
    <w:tbl>
      <w:tblPr>
        <w:tblStyle w:val="TableGrid"/>
        <w:tblW w:w="0" w:type="auto"/>
        <w:tblLook w:val="04A0" w:firstRow="1" w:lastRow="0" w:firstColumn="1" w:lastColumn="0" w:noHBand="0" w:noVBand="1"/>
      </w:tblPr>
      <w:tblGrid>
        <w:gridCol w:w="1296"/>
        <w:gridCol w:w="3375"/>
        <w:gridCol w:w="2029"/>
        <w:gridCol w:w="1930"/>
      </w:tblGrid>
      <w:tr w:rsidR="001335F9" w:rsidRPr="00AC09DB" w14:paraId="231D0A18" w14:textId="77777777" w:rsidTr="001335F9">
        <w:tc>
          <w:tcPr>
            <w:tcW w:w="1296" w:type="dxa"/>
          </w:tcPr>
          <w:p w14:paraId="1E98E16E" w14:textId="77777777" w:rsidR="001335F9" w:rsidRPr="00AC09DB" w:rsidRDefault="001335F9" w:rsidP="002F247F">
            <w:pPr>
              <w:spacing w:after="0"/>
              <w:rPr>
                <w:rFonts w:ascii="Times New Roman" w:eastAsia="Times New Roman" w:hAnsi="Times New Roman" w:cs="Times New Roman"/>
                <w:color w:val="auto"/>
              </w:rPr>
            </w:pPr>
            <w:r w:rsidRPr="00AC09DB">
              <w:rPr>
                <w:rFonts w:ascii="Times New Roman" w:eastAsia="Times New Roman" w:hAnsi="Times New Roman" w:cs="Times New Roman"/>
                <w:color w:val="auto"/>
              </w:rPr>
              <w:t>Features</w:t>
            </w:r>
          </w:p>
        </w:tc>
        <w:tc>
          <w:tcPr>
            <w:tcW w:w="3375" w:type="dxa"/>
          </w:tcPr>
          <w:p w14:paraId="6A0CF3C8" w14:textId="77777777" w:rsidR="001335F9" w:rsidRPr="00AC09DB" w:rsidRDefault="001335F9" w:rsidP="002F247F">
            <w:pPr>
              <w:spacing w:after="0"/>
              <w:rPr>
                <w:rFonts w:ascii="Times New Roman" w:eastAsia="Times New Roman" w:hAnsi="Times New Roman" w:cs="Times New Roman"/>
                <w:color w:val="auto"/>
              </w:rPr>
            </w:pPr>
            <w:r>
              <w:rPr>
                <w:rFonts w:ascii="Times New Roman" w:eastAsia="Times New Roman" w:hAnsi="Times New Roman" w:cs="Times New Roman"/>
                <w:color w:val="auto"/>
              </w:rPr>
              <w:t>Grade</w:t>
            </w:r>
            <w:r w:rsidRPr="00AC09DB">
              <w:rPr>
                <w:rFonts w:ascii="Times New Roman" w:eastAsia="Times New Roman" w:hAnsi="Times New Roman" w:cs="Times New Roman"/>
                <w:color w:val="auto"/>
              </w:rPr>
              <w:t>s</w:t>
            </w:r>
          </w:p>
        </w:tc>
        <w:tc>
          <w:tcPr>
            <w:tcW w:w="2029" w:type="dxa"/>
          </w:tcPr>
          <w:p w14:paraId="0DF120B1" w14:textId="77777777" w:rsidR="001335F9" w:rsidRPr="00AC09DB" w:rsidRDefault="001335F9" w:rsidP="002F247F">
            <w:pPr>
              <w:spacing w:after="0"/>
              <w:rPr>
                <w:rFonts w:ascii="Times New Roman" w:eastAsia="Times New Roman" w:hAnsi="Times New Roman" w:cs="Times New Roman"/>
                <w:color w:val="auto"/>
              </w:rPr>
            </w:pPr>
          </w:p>
        </w:tc>
        <w:tc>
          <w:tcPr>
            <w:tcW w:w="1930" w:type="dxa"/>
          </w:tcPr>
          <w:p w14:paraId="767FE264" w14:textId="77777777" w:rsidR="001335F9" w:rsidRPr="00AC09DB" w:rsidRDefault="001335F9" w:rsidP="002F247F">
            <w:pPr>
              <w:spacing w:after="0"/>
              <w:rPr>
                <w:rFonts w:ascii="Times New Roman" w:eastAsia="Times New Roman" w:hAnsi="Times New Roman" w:cs="Times New Roman"/>
                <w:color w:val="auto"/>
              </w:rPr>
            </w:pPr>
          </w:p>
        </w:tc>
      </w:tr>
      <w:tr w:rsidR="001335F9" w:rsidRPr="00AC09DB" w14:paraId="610BFAD8" w14:textId="77777777" w:rsidTr="001335F9">
        <w:tc>
          <w:tcPr>
            <w:tcW w:w="1296" w:type="dxa"/>
          </w:tcPr>
          <w:p w14:paraId="2C19069F" w14:textId="77777777" w:rsidR="001335F9" w:rsidRPr="00AC09DB" w:rsidRDefault="001335F9" w:rsidP="002F247F">
            <w:pPr>
              <w:spacing w:after="0"/>
              <w:rPr>
                <w:rFonts w:ascii="Times New Roman" w:eastAsia="Times New Roman" w:hAnsi="Times New Roman" w:cs="Times New Roman"/>
                <w:color w:val="auto"/>
              </w:rPr>
            </w:pPr>
            <w:r w:rsidRPr="005223DB">
              <w:rPr>
                <w:rFonts w:ascii="Times New Roman" w:hAnsi="Times New Roman" w:cs="Times New Roman"/>
              </w:rPr>
              <w:t xml:space="preserve">Title </w:t>
            </w:r>
          </w:p>
        </w:tc>
        <w:tc>
          <w:tcPr>
            <w:tcW w:w="3375" w:type="dxa"/>
          </w:tcPr>
          <w:p w14:paraId="571FDBAD" w14:textId="77777777" w:rsidR="001335F9" w:rsidRDefault="001335F9" w:rsidP="002F247F">
            <w:pPr>
              <w:spacing w:after="0"/>
              <w:rPr>
                <w:rFonts w:ascii="Times New Roman" w:eastAsia="Times New Roman" w:hAnsi="Times New Roman" w:cs="Times New Roman"/>
                <w:color w:val="auto"/>
              </w:rPr>
            </w:pPr>
            <w:r>
              <w:rPr>
                <w:rFonts w:ascii="Times New Roman" w:eastAsia="Times New Roman" w:hAnsi="Times New Roman" w:cs="Times New Roman"/>
                <w:color w:val="auto"/>
              </w:rPr>
              <w:t xml:space="preserve">5 4 </w:t>
            </w:r>
          </w:p>
          <w:p w14:paraId="7C3B547C" w14:textId="77777777" w:rsidR="001335F9" w:rsidRPr="00AC09DB" w:rsidRDefault="001335F9" w:rsidP="002F247F">
            <w:pPr>
              <w:spacing w:after="0"/>
              <w:rPr>
                <w:rFonts w:ascii="Times New Roman" w:eastAsia="Times New Roman" w:hAnsi="Times New Roman" w:cs="Times New Roman"/>
                <w:color w:val="auto"/>
              </w:rPr>
            </w:pPr>
            <w:r w:rsidRPr="005223DB">
              <w:rPr>
                <w:rFonts w:ascii="Times New Roman" w:hAnsi="Times New Roman" w:cs="Times New Roman"/>
              </w:rPr>
              <w:t xml:space="preserve">Entices, sets </w:t>
            </w:r>
            <w:r>
              <w:rPr>
                <w:rFonts w:ascii="Times New Roman" w:hAnsi="Times New Roman" w:cs="Times New Roman"/>
              </w:rPr>
              <w:t>a</w:t>
            </w:r>
            <w:r w:rsidRPr="005223DB">
              <w:rPr>
                <w:rFonts w:ascii="Times New Roman" w:hAnsi="Times New Roman" w:cs="Times New Roman"/>
              </w:rPr>
              <w:t xml:space="preserve"> tone, </w:t>
            </w:r>
            <w:r>
              <w:rPr>
                <w:rFonts w:ascii="Times New Roman" w:hAnsi="Times New Roman" w:cs="Times New Roman"/>
              </w:rPr>
              <w:t>grabs the reader’s</w:t>
            </w:r>
            <w:r w:rsidRPr="005223DB">
              <w:rPr>
                <w:rFonts w:ascii="Times New Roman" w:hAnsi="Times New Roman" w:cs="Times New Roman"/>
              </w:rPr>
              <w:t xml:space="preserve"> interest, forecasts the </w:t>
            </w:r>
            <w:r>
              <w:rPr>
                <w:rFonts w:ascii="Times New Roman" w:hAnsi="Times New Roman" w:cs="Times New Roman"/>
              </w:rPr>
              <w:t>subject</w:t>
            </w:r>
            <w:r w:rsidRPr="005223DB">
              <w:rPr>
                <w:rFonts w:ascii="Times New Roman" w:hAnsi="Times New Roman" w:cs="Times New Roman"/>
              </w:rPr>
              <w:t>.</w:t>
            </w:r>
          </w:p>
        </w:tc>
        <w:tc>
          <w:tcPr>
            <w:tcW w:w="2029" w:type="dxa"/>
          </w:tcPr>
          <w:p w14:paraId="0B2514AF" w14:textId="77777777" w:rsidR="001335F9" w:rsidRDefault="001335F9" w:rsidP="002F247F">
            <w:pPr>
              <w:spacing w:after="0"/>
              <w:rPr>
                <w:rFonts w:ascii="Times New Roman" w:eastAsia="Times New Roman" w:hAnsi="Times New Roman" w:cs="Times New Roman"/>
                <w:color w:val="auto"/>
              </w:rPr>
            </w:pPr>
            <w:r>
              <w:rPr>
                <w:rFonts w:ascii="Times New Roman" w:eastAsia="Times New Roman" w:hAnsi="Times New Roman" w:cs="Times New Roman"/>
                <w:color w:val="auto"/>
              </w:rPr>
              <w:t xml:space="preserve">3 2 </w:t>
            </w:r>
          </w:p>
          <w:p w14:paraId="289725F6" w14:textId="77777777" w:rsidR="001335F9" w:rsidRPr="00AC09DB" w:rsidRDefault="001335F9" w:rsidP="002F247F">
            <w:pPr>
              <w:spacing w:after="0"/>
              <w:rPr>
                <w:rFonts w:ascii="Times New Roman" w:eastAsia="Times New Roman" w:hAnsi="Times New Roman" w:cs="Times New Roman"/>
                <w:color w:val="auto"/>
              </w:rPr>
            </w:pPr>
            <w:r>
              <w:rPr>
                <w:rFonts w:ascii="Times New Roman" w:eastAsia="Times New Roman" w:hAnsi="Times New Roman" w:cs="Times New Roman"/>
                <w:color w:val="auto"/>
              </w:rPr>
              <w:t>A credible attempt at a title that forecasts the memoir subject</w:t>
            </w:r>
          </w:p>
        </w:tc>
        <w:tc>
          <w:tcPr>
            <w:tcW w:w="1930" w:type="dxa"/>
          </w:tcPr>
          <w:p w14:paraId="49982489" w14:textId="77777777" w:rsidR="001335F9" w:rsidRDefault="001335F9" w:rsidP="002F247F">
            <w:pPr>
              <w:spacing w:after="0"/>
              <w:rPr>
                <w:rFonts w:ascii="Times New Roman" w:eastAsia="Times New Roman" w:hAnsi="Times New Roman" w:cs="Times New Roman"/>
                <w:color w:val="auto"/>
              </w:rPr>
            </w:pPr>
            <w:r>
              <w:rPr>
                <w:rFonts w:ascii="Times New Roman" w:eastAsia="Times New Roman" w:hAnsi="Times New Roman" w:cs="Times New Roman"/>
                <w:color w:val="auto"/>
              </w:rPr>
              <w:t xml:space="preserve">&gt;2 </w:t>
            </w:r>
          </w:p>
          <w:p w14:paraId="6CBE7143" w14:textId="77777777" w:rsidR="001335F9" w:rsidRPr="00E80166" w:rsidRDefault="001335F9" w:rsidP="002F247F">
            <w:pPr>
              <w:spacing w:after="0"/>
              <w:rPr>
                <w:rFonts w:ascii="Times New Roman" w:eastAsia="Times New Roman" w:hAnsi="Times New Roman" w:cs="Times New Roman"/>
                <w:color w:val="auto"/>
              </w:rPr>
            </w:pPr>
            <w:r>
              <w:rPr>
                <w:rFonts w:ascii="Times New Roman" w:eastAsia="Times New Roman" w:hAnsi="Times New Roman" w:cs="Times New Roman"/>
                <w:color w:val="auto"/>
              </w:rPr>
              <w:t>No title or uses “MWA 2”</w:t>
            </w:r>
          </w:p>
        </w:tc>
      </w:tr>
      <w:tr w:rsidR="001335F9" w:rsidRPr="00AC09DB" w14:paraId="3BDA0E46" w14:textId="77777777" w:rsidTr="001335F9">
        <w:tc>
          <w:tcPr>
            <w:tcW w:w="1296" w:type="dxa"/>
          </w:tcPr>
          <w:p w14:paraId="23A312B4" w14:textId="77777777" w:rsidR="001335F9" w:rsidRPr="00AC09DB" w:rsidRDefault="001335F9" w:rsidP="002F247F">
            <w:pPr>
              <w:spacing w:after="0"/>
              <w:rPr>
                <w:rFonts w:ascii="Times New Roman" w:eastAsia="Times New Roman" w:hAnsi="Times New Roman" w:cs="Times New Roman"/>
                <w:color w:val="auto"/>
              </w:rPr>
            </w:pPr>
            <w:r>
              <w:rPr>
                <w:rFonts w:ascii="Times New Roman" w:hAnsi="Times New Roman" w:cs="Times New Roman"/>
              </w:rPr>
              <w:t xml:space="preserve">Content and </w:t>
            </w:r>
            <w:r w:rsidRPr="005223DB">
              <w:rPr>
                <w:rFonts w:ascii="Times New Roman" w:hAnsi="Times New Roman" w:cs="Times New Roman"/>
              </w:rPr>
              <w:t>Lesson or Shift</w:t>
            </w:r>
          </w:p>
        </w:tc>
        <w:tc>
          <w:tcPr>
            <w:tcW w:w="3375" w:type="dxa"/>
          </w:tcPr>
          <w:p w14:paraId="42113BE3" w14:textId="77777777" w:rsidR="001335F9" w:rsidRDefault="001335F9" w:rsidP="002F247F">
            <w:pPr>
              <w:spacing w:after="0"/>
              <w:rPr>
                <w:rFonts w:ascii="Times New Roman" w:hAnsi="Times New Roman" w:cs="Times New Roman"/>
              </w:rPr>
            </w:pPr>
            <w:r>
              <w:rPr>
                <w:rFonts w:ascii="Times New Roman" w:eastAsia="Times New Roman" w:hAnsi="Times New Roman" w:cs="Times New Roman"/>
                <w:color w:val="auto"/>
              </w:rPr>
              <w:t>65 64 63 62 61 60</w:t>
            </w:r>
          </w:p>
          <w:p w14:paraId="2A334BA8" w14:textId="77777777" w:rsidR="001335F9" w:rsidRPr="00AC09DB" w:rsidRDefault="001335F9" w:rsidP="002F247F">
            <w:pPr>
              <w:spacing w:after="0"/>
              <w:rPr>
                <w:rFonts w:ascii="Times New Roman" w:eastAsia="Times New Roman" w:hAnsi="Times New Roman" w:cs="Times New Roman"/>
                <w:color w:val="auto"/>
              </w:rPr>
            </w:pPr>
            <w:r w:rsidRPr="005223DB">
              <w:rPr>
                <w:rFonts w:ascii="Times New Roman" w:hAnsi="Times New Roman" w:cs="Times New Roman"/>
              </w:rPr>
              <w:t xml:space="preserve">Author makes an interesting story with a </w:t>
            </w:r>
            <w:r>
              <w:rPr>
                <w:rFonts w:ascii="Times New Roman" w:hAnsi="Times New Roman" w:cs="Times New Roman"/>
              </w:rPr>
              <w:t xml:space="preserve">clear </w:t>
            </w:r>
            <w:r w:rsidRPr="005223DB">
              <w:rPr>
                <w:rFonts w:ascii="Times New Roman" w:hAnsi="Times New Roman" w:cs="Times New Roman"/>
              </w:rPr>
              <w:t>complication/conflict of injustice or unfair event. Author builds a compelling story</w:t>
            </w:r>
            <w:r>
              <w:rPr>
                <w:rFonts w:ascii="Times New Roman" w:hAnsi="Times New Roman" w:cs="Times New Roman"/>
              </w:rPr>
              <w:t xml:space="preserve"> using first-person narrative</w:t>
            </w:r>
            <w:r w:rsidRPr="005223DB">
              <w:rPr>
                <w:rFonts w:ascii="Times New Roman" w:hAnsi="Times New Roman" w:cs="Times New Roman"/>
              </w:rPr>
              <w:t>. Memoir ends with a</w:t>
            </w:r>
            <w:r>
              <w:rPr>
                <w:rFonts w:ascii="Times New Roman" w:hAnsi="Times New Roman" w:cs="Times New Roman"/>
              </w:rPr>
              <w:t>n explicit</w:t>
            </w:r>
            <w:r w:rsidRPr="005223DB">
              <w:rPr>
                <w:rFonts w:ascii="Times New Roman" w:hAnsi="Times New Roman" w:cs="Times New Roman"/>
              </w:rPr>
              <w:t xml:space="preserve"> lesson learned or a shift i</w:t>
            </w:r>
            <w:r>
              <w:rPr>
                <w:rFonts w:ascii="Times New Roman" w:hAnsi="Times New Roman" w:cs="Times New Roman"/>
              </w:rPr>
              <w:t>n your perspective on the world, or leaves the reader to ruminate on a feeling.</w:t>
            </w:r>
          </w:p>
        </w:tc>
        <w:tc>
          <w:tcPr>
            <w:tcW w:w="2029" w:type="dxa"/>
          </w:tcPr>
          <w:p w14:paraId="0CEA3DDB" w14:textId="77777777" w:rsidR="001335F9" w:rsidRDefault="001335F9" w:rsidP="002F247F">
            <w:pPr>
              <w:spacing w:after="0"/>
              <w:rPr>
                <w:rFonts w:ascii="Times New Roman" w:eastAsia="Times New Roman" w:hAnsi="Times New Roman" w:cs="Times New Roman"/>
                <w:color w:val="auto"/>
              </w:rPr>
            </w:pPr>
            <w:r>
              <w:rPr>
                <w:rFonts w:ascii="Times New Roman" w:eastAsia="Times New Roman" w:hAnsi="Times New Roman" w:cs="Times New Roman"/>
                <w:color w:val="auto"/>
              </w:rPr>
              <w:t>59 58 57 56 55</w:t>
            </w:r>
          </w:p>
          <w:p w14:paraId="1153BB86" w14:textId="77777777" w:rsidR="001335F9" w:rsidRPr="00AC09DB" w:rsidRDefault="001335F9" w:rsidP="002F247F">
            <w:pPr>
              <w:spacing w:after="0"/>
              <w:rPr>
                <w:rFonts w:ascii="Times New Roman" w:eastAsia="Times New Roman" w:hAnsi="Times New Roman" w:cs="Times New Roman"/>
                <w:color w:val="auto"/>
              </w:rPr>
            </w:pPr>
            <w:r>
              <w:rPr>
                <w:rFonts w:ascii="Times New Roman" w:eastAsia="Times New Roman" w:hAnsi="Times New Roman" w:cs="Times New Roman"/>
                <w:color w:val="auto"/>
              </w:rPr>
              <w:t xml:space="preserve">Lesson or shift or feeling is clearly there, but organizational problems give reader trouble following the course of events.  </w:t>
            </w:r>
          </w:p>
        </w:tc>
        <w:tc>
          <w:tcPr>
            <w:tcW w:w="1930" w:type="dxa"/>
          </w:tcPr>
          <w:p w14:paraId="544DC9A9" w14:textId="77777777" w:rsidR="001335F9" w:rsidRDefault="001335F9" w:rsidP="002F247F">
            <w:pPr>
              <w:spacing w:after="0"/>
              <w:rPr>
                <w:rFonts w:ascii="Times New Roman" w:eastAsia="Times New Roman" w:hAnsi="Times New Roman" w:cs="Times New Roman"/>
                <w:color w:val="auto"/>
              </w:rPr>
            </w:pPr>
            <w:r>
              <w:rPr>
                <w:rFonts w:ascii="Times New Roman" w:eastAsia="Times New Roman" w:hAnsi="Times New Roman" w:cs="Times New Roman"/>
                <w:color w:val="auto"/>
              </w:rPr>
              <w:t>&gt;55</w:t>
            </w:r>
          </w:p>
          <w:p w14:paraId="473E4B42" w14:textId="77777777" w:rsidR="001335F9" w:rsidRPr="00AC09DB" w:rsidRDefault="001335F9" w:rsidP="002F247F">
            <w:pPr>
              <w:spacing w:after="0"/>
              <w:rPr>
                <w:rFonts w:ascii="Times New Roman" w:eastAsia="Times New Roman" w:hAnsi="Times New Roman" w:cs="Times New Roman"/>
                <w:color w:val="auto"/>
              </w:rPr>
            </w:pPr>
            <w:r>
              <w:rPr>
                <w:rFonts w:ascii="Times New Roman" w:eastAsia="Times New Roman" w:hAnsi="Times New Roman" w:cs="Times New Roman"/>
                <w:color w:val="auto"/>
              </w:rPr>
              <w:t>Paper details more of a simple memory or readers have a hard time identifying the conflict. Lacks a clear lesson or shift that others could benefit from learning or pondering.</w:t>
            </w:r>
          </w:p>
        </w:tc>
      </w:tr>
      <w:tr w:rsidR="001335F9" w:rsidRPr="00AC09DB" w14:paraId="5FA942C2" w14:textId="77777777" w:rsidTr="001335F9">
        <w:tc>
          <w:tcPr>
            <w:tcW w:w="1296" w:type="dxa"/>
          </w:tcPr>
          <w:p w14:paraId="37627177" w14:textId="77777777" w:rsidR="001335F9" w:rsidRPr="005223DB" w:rsidRDefault="001335F9" w:rsidP="002F247F">
            <w:pPr>
              <w:spacing w:after="0"/>
              <w:rPr>
                <w:rFonts w:ascii="Times New Roman" w:hAnsi="Times New Roman" w:cs="Times New Roman"/>
              </w:rPr>
            </w:pPr>
            <w:r w:rsidRPr="005223DB">
              <w:rPr>
                <w:rFonts w:ascii="Times New Roman" w:hAnsi="Times New Roman" w:cs="Times New Roman"/>
              </w:rPr>
              <w:t xml:space="preserve">Tropes &amp; Transitions </w:t>
            </w:r>
          </w:p>
        </w:tc>
        <w:tc>
          <w:tcPr>
            <w:tcW w:w="3375" w:type="dxa"/>
          </w:tcPr>
          <w:p w14:paraId="56A7BA7F" w14:textId="77777777" w:rsidR="001335F9" w:rsidRDefault="001335F9" w:rsidP="002F247F">
            <w:pPr>
              <w:spacing w:after="0"/>
              <w:rPr>
                <w:rFonts w:ascii="Times New Roman" w:hAnsi="Times New Roman" w:cs="Times New Roman"/>
              </w:rPr>
            </w:pPr>
            <w:r>
              <w:rPr>
                <w:rFonts w:ascii="Times New Roman" w:eastAsia="Times New Roman" w:hAnsi="Times New Roman" w:cs="Times New Roman"/>
                <w:color w:val="auto"/>
              </w:rPr>
              <w:t>30 29 28 27 26 25</w:t>
            </w:r>
          </w:p>
          <w:p w14:paraId="7BAA72EC" w14:textId="77777777" w:rsidR="001335F9" w:rsidRPr="00AC09DB" w:rsidRDefault="001335F9" w:rsidP="002F247F">
            <w:pPr>
              <w:spacing w:after="0"/>
              <w:rPr>
                <w:rFonts w:ascii="Times New Roman" w:eastAsia="Times New Roman" w:hAnsi="Times New Roman" w:cs="Times New Roman"/>
                <w:color w:val="auto"/>
              </w:rPr>
            </w:pPr>
            <w:r w:rsidRPr="005223DB">
              <w:rPr>
                <w:rFonts w:ascii="Times New Roman" w:hAnsi="Times New Roman" w:cs="Times New Roman"/>
              </w:rPr>
              <w:t xml:space="preserve">Author has used at least </w:t>
            </w:r>
            <w:r>
              <w:rPr>
                <w:rFonts w:ascii="Times New Roman" w:hAnsi="Times New Roman" w:cs="Times New Roman"/>
              </w:rPr>
              <w:t>two or more</w:t>
            </w:r>
            <w:r w:rsidRPr="005223DB">
              <w:rPr>
                <w:rFonts w:ascii="Times New Roman" w:hAnsi="Times New Roman" w:cs="Times New Roman"/>
              </w:rPr>
              <w:t xml:space="preserve"> trope</w:t>
            </w:r>
            <w:r>
              <w:rPr>
                <w:rFonts w:ascii="Times New Roman" w:hAnsi="Times New Roman" w:cs="Times New Roman"/>
              </w:rPr>
              <w:t>s</w:t>
            </w:r>
            <w:r w:rsidRPr="005223DB">
              <w:rPr>
                <w:rFonts w:ascii="Times New Roman" w:hAnsi="Times New Roman" w:cs="Times New Roman"/>
              </w:rPr>
              <w:t xml:space="preserve"> discussed in class somewhere in the memoir. Transition words are used correctly to smooth the flow from one paragraph to the next</w:t>
            </w:r>
            <w:r>
              <w:rPr>
                <w:rFonts w:ascii="Times New Roman" w:hAnsi="Times New Roman" w:cs="Times New Roman"/>
              </w:rPr>
              <w:t>. At least two word links and two idea links are attempted.</w:t>
            </w:r>
          </w:p>
        </w:tc>
        <w:tc>
          <w:tcPr>
            <w:tcW w:w="2029" w:type="dxa"/>
          </w:tcPr>
          <w:p w14:paraId="5507D14D" w14:textId="77777777" w:rsidR="001335F9" w:rsidRDefault="001335F9" w:rsidP="002F247F">
            <w:pPr>
              <w:spacing w:after="0"/>
              <w:rPr>
                <w:rFonts w:ascii="Times New Roman" w:eastAsia="Times New Roman" w:hAnsi="Times New Roman" w:cs="Times New Roman"/>
                <w:color w:val="auto"/>
              </w:rPr>
            </w:pPr>
            <w:r>
              <w:rPr>
                <w:rFonts w:ascii="Times New Roman" w:eastAsia="Times New Roman" w:hAnsi="Times New Roman" w:cs="Times New Roman"/>
                <w:color w:val="auto"/>
              </w:rPr>
              <w:t>24 23 22 21 20</w:t>
            </w:r>
          </w:p>
          <w:p w14:paraId="27F563B2" w14:textId="77777777" w:rsidR="001335F9" w:rsidRDefault="001335F9" w:rsidP="002F247F">
            <w:pPr>
              <w:spacing w:after="0"/>
              <w:rPr>
                <w:rFonts w:ascii="Times New Roman" w:eastAsia="Times New Roman" w:hAnsi="Times New Roman" w:cs="Times New Roman"/>
                <w:color w:val="auto"/>
              </w:rPr>
            </w:pPr>
            <w:r>
              <w:rPr>
                <w:rFonts w:ascii="Times New Roman" w:eastAsia="Times New Roman" w:hAnsi="Times New Roman" w:cs="Times New Roman"/>
                <w:color w:val="auto"/>
              </w:rPr>
              <w:t xml:space="preserve">At least one trope is obvious. Credible attempt at trying out transition words, and at least one word link and one idea link. </w:t>
            </w:r>
          </w:p>
        </w:tc>
        <w:tc>
          <w:tcPr>
            <w:tcW w:w="1930" w:type="dxa"/>
          </w:tcPr>
          <w:p w14:paraId="0BFE6CA6" w14:textId="77777777" w:rsidR="001335F9" w:rsidRDefault="001335F9" w:rsidP="002F247F">
            <w:pPr>
              <w:spacing w:after="0"/>
              <w:rPr>
                <w:rFonts w:ascii="Times New Roman" w:eastAsia="Times New Roman" w:hAnsi="Times New Roman" w:cs="Times New Roman"/>
                <w:color w:val="auto"/>
              </w:rPr>
            </w:pPr>
            <w:r>
              <w:rPr>
                <w:rFonts w:ascii="Times New Roman" w:eastAsia="Times New Roman" w:hAnsi="Times New Roman" w:cs="Times New Roman"/>
                <w:color w:val="auto"/>
              </w:rPr>
              <w:t>&gt;20</w:t>
            </w:r>
          </w:p>
          <w:p w14:paraId="3A9ACCA2" w14:textId="77777777" w:rsidR="001335F9" w:rsidRDefault="001335F9" w:rsidP="002F247F">
            <w:pPr>
              <w:spacing w:after="0"/>
              <w:rPr>
                <w:rFonts w:ascii="Times New Roman" w:eastAsia="Times New Roman" w:hAnsi="Times New Roman" w:cs="Times New Roman"/>
                <w:color w:val="auto"/>
              </w:rPr>
            </w:pPr>
            <w:r>
              <w:rPr>
                <w:rFonts w:ascii="Times New Roman" w:eastAsia="Times New Roman" w:hAnsi="Times New Roman" w:cs="Times New Roman"/>
                <w:color w:val="auto"/>
              </w:rPr>
              <w:t xml:space="preserve">Readers can’t find any tropes or transition words. No attempt is made to try out word links or idea links. </w:t>
            </w:r>
          </w:p>
        </w:tc>
      </w:tr>
      <w:tr w:rsidR="001335F9" w:rsidRPr="00AC09DB" w14:paraId="10C83287" w14:textId="77777777" w:rsidTr="001335F9">
        <w:tc>
          <w:tcPr>
            <w:tcW w:w="1296" w:type="dxa"/>
          </w:tcPr>
          <w:p w14:paraId="7B72F97E" w14:textId="77777777" w:rsidR="001335F9" w:rsidRPr="00AC09DB" w:rsidRDefault="001335F9" w:rsidP="002F247F">
            <w:pPr>
              <w:spacing w:after="0"/>
              <w:rPr>
                <w:rFonts w:ascii="Times New Roman" w:eastAsia="Times New Roman" w:hAnsi="Times New Roman" w:cs="Times New Roman"/>
                <w:color w:val="auto"/>
              </w:rPr>
            </w:pPr>
            <w:r w:rsidRPr="00AC09DB">
              <w:rPr>
                <w:rFonts w:ascii="Times New Roman" w:eastAsia="Times New Roman" w:hAnsi="Times New Roman" w:cs="Times New Roman"/>
                <w:color w:val="auto"/>
              </w:rPr>
              <w:t xml:space="preserve">Extra Credit Mechanics </w:t>
            </w:r>
          </w:p>
        </w:tc>
        <w:tc>
          <w:tcPr>
            <w:tcW w:w="3375" w:type="dxa"/>
          </w:tcPr>
          <w:p w14:paraId="04DA61FF" w14:textId="77777777" w:rsidR="001335F9" w:rsidRDefault="001335F9" w:rsidP="002F247F">
            <w:pPr>
              <w:spacing w:after="0"/>
              <w:rPr>
                <w:rFonts w:ascii="Times New Roman" w:eastAsia="Times New Roman" w:hAnsi="Times New Roman" w:cs="Times New Roman"/>
                <w:color w:val="auto"/>
              </w:rPr>
            </w:pPr>
            <w:r w:rsidRPr="00AC09DB">
              <w:rPr>
                <w:rFonts w:ascii="Times New Roman" w:eastAsia="Times New Roman" w:hAnsi="Times New Roman" w:cs="Times New Roman"/>
                <w:color w:val="auto"/>
              </w:rPr>
              <w:t xml:space="preserve">5 </w:t>
            </w:r>
            <w:r>
              <w:rPr>
                <w:rFonts w:ascii="Times New Roman" w:eastAsia="Times New Roman" w:hAnsi="Times New Roman" w:cs="Times New Roman"/>
                <w:color w:val="auto"/>
              </w:rPr>
              <w:t>points</w:t>
            </w:r>
          </w:p>
          <w:p w14:paraId="48EE13A2" w14:textId="77777777" w:rsidR="001335F9" w:rsidRPr="00AC09DB" w:rsidRDefault="001335F9" w:rsidP="002F247F">
            <w:pPr>
              <w:spacing w:after="0"/>
              <w:rPr>
                <w:rFonts w:ascii="Times New Roman" w:eastAsia="Times New Roman" w:hAnsi="Times New Roman" w:cs="Times New Roman"/>
                <w:color w:val="auto"/>
              </w:rPr>
            </w:pPr>
            <w:r w:rsidRPr="00AC09DB">
              <w:rPr>
                <w:rFonts w:ascii="Times New Roman" w:eastAsia="Times New Roman" w:hAnsi="Times New Roman" w:cs="Times New Roman"/>
                <w:color w:val="auto"/>
              </w:rPr>
              <w:t xml:space="preserve">Paper is free of grammatical, spelling and punctuation errors that would hurt the author’s ethos with readers. </w:t>
            </w:r>
          </w:p>
        </w:tc>
        <w:tc>
          <w:tcPr>
            <w:tcW w:w="2029" w:type="dxa"/>
          </w:tcPr>
          <w:p w14:paraId="7073F6D4" w14:textId="77777777" w:rsidR="001335F9" w:rsidRPr="00AC09DB" w:rsidRDefault="001335F9" w:rsidP="002F247F">
            <w:pPr>
              <w:spacing w:after="0"/>
              <w:rPr>
                <w:rFonts w:ascii="Times New Roman" w:eastAsia="Times New Roman" w:hAnsi="Times New Roman" w:cs="Times New Roman"/>
                <w:color w:val="auto"/>
              </w:rPr>
            </w:pPr>
          </w:p>
        </w:tc>
        <w:tc>
          <w:tcPr>
            <w:tcW w:w="1930" w:type="dxa"/>
          </w:tcPr>
          <w:p w14:paraId="2BD12013" w14:textId="77777777" w:rsidR="001335F9" w:rsidRPr="00AC09DB" w:rsidRDefault="001335F9" w:rsidP="002F247F">
            <w:pPr>
              <w:spacing w:after="0"/>
              <w:rPr>
                <w:rFonts w:ascii="Times New Roman" w:eastAsia="Times New Roman" w:hAnsi="Times New Roman" w:cs="Times New Roman"/>
                <w:color w:val="auto"/>
              </w:rPr>
            </w:pPr>
          </w:p>
        </w:tc>
      </w:tr>
    </w:tbl>
    <w:p w14:paraId="6B470C4E" w14:textId="77777777" w:rsidR="001335F9" w:rsidRDefault="001335F9" w:rsidP="001335F9"/>
    <w:p w14:paraId="0A5CF79C" w14:textId="1FAFED12" w:rsidR="005858A4" w:rsidRPr="005223DB" w:rsidRDefault="005858A4">
      <w:pPr>
        <w:spacing w:after="0"/>
        <w:rPr>
          <w:rFonts w:ascii="Times New Roman" w:eastAsia="Times New Roman" w:hAnsi="Times New Roman" w:cs="Times New Roman"/>
          <w:color w:val="auto"/>
        </w:rPr>
      </w:pPr>
    </w:p>
    <w:p w14:paraId="7A132C01" w14:textId="13D6F39B" w:rsidR="005858A4" w:rsidRPr="005223DB" w:rsidRDefault="00690937" w:rsidP="005858A4">
      <w:pPr>
        <w:spacing w:after="0"/>
        <w:rPr>
          <w:rFonts w:ascii="Times New Roman" w:hAnsi="Times New Roman" w:cs="Times New Roman"/>
          <w:b/>
        </w:rPr>
      </w:pPr>
      <w:r w:rsidRPr="005223DB">
        <w:rPr>
          <w:rFonts w:ascii="Times New Roman" w:hAnsi="Times New Roman" w:cs="Times New Roman"/>
          <w:b/>
        </w:rPr>
        <w:t>Activity Plan for</w:t>
      </w:r>
      <w:r w:rsidR="005858A4" w:rsidRPr="005223DB">
        <w:rPr>
          <w:rFonts w:ascii="Times New Roman" w:hAnsi="Times New Roman" w:cs="Times New Roman"/>
          <w:b/>
        </w:rPr>
        <w:t xml:space="preserve"> </w:t>
      </w:r>
      <w:r w:rsidR="0092234A" w:rsidRPr="005223DB">
        <w:rPr>
          <w:rFonts w:ascii="Times New Roman" w:hAnsi="Times New Roman" w:cs="Times New Roman"/>
          <w:b/>
        </w:rPr>
        <w:t>Halloween After-Party</w:t>
      </w:r>
      <w:r w:rsidR="00C3438E">
        <w:rPr>
          <w:rFonts w:ascii="Times New Roman" w:hAnsi="Times New Roman" w:cs="Times New Roman"/>
          <w:b/>
        </w:rPr>
        <w:t>:</w:t>
      </w:r>
      <w:r w:rsidR="00C1143B" w:rsidRPr="005223DB">
        <w:rPr>
          <w:rFonts w:ascii="Times New Roman" w:hAnsi="Times New Roman" w:cs="Times New Roman"/>
          <w:b/>
        </w:rPr>
        <w:t xml:space="preserve"> </w:t>
      </w:r>
      <w:r w:rsidR="005858A4" w:rsidRPr="005223DB">
        <w:rPr>
          <w:rFonts w:ascii="Times New Roman" w:hAnsi="Times New Roman" w:cs="Times New Roman"/>
          <w:b/>
        </w:rPr>
        <w:t>Genre Analysis and The Ghost Story</w:t>
      </w:r>
    </w:p>
    <w:p w14:paraId="4C8C1035" w14:textId="2AC12271" w:rsidR="005858A4" w:rsidRPr="005223DB" w:rsidRDefault="00C1143B" w:rsidP="005858A4">
      <w:pPr>
        <w:spacing w:after="0"/>
        <w:rPr>
          <w:rFonts w:ascii="Times New Roman" w:hAnsi="Times New Roman" w:cs="Times New Roman"/>
        </w:rPr>
      </w:pPr>
      <w:r w:rsidRPr="005223DB">
        <w:rPr>
          <w:rFonts w:ascii="Times New Roman" w:hAnsi="Times New Roman" w:cs="Times New Roman"/>
        </w:rPr>
        <w:t>By Elizabeth Barnett</w:t>
      </w:r>
    </w:p>
    <w:p w14:paraId="4E5314E1" w14:textId="065BF416" w:rsidR="00C1143B" w:rsidRPr="005223DB" w:rsidRDefault="00C1143B" w:rsidP="005858A4">
      <w:pPr>
        <w:spacing w:after="0"/>
        <w:rPr>
          <w:rFonts w:ascii="Times New Roman" w:hAnsi="Times New Roman" w:cs="Times New Roman"/>
        </w:rPr>
      </w:pPr>
      <w:r w:rsidRPr="005223DB">
        <w:rPr>
          <w:rFonts w:ascii="Times New Roman" w:hAnsi="Times New Roman" w:cs="Times New Roman"/>
        </w:rPr>
        <w:t>Developed for English 110, 2016</w:t>
      </w:r>
    </w:p>
    <w:p w14:paraId="10AFA26C" w14:textId="77777777" w:rsidR="00C1143B" w:rsidRPr="005223DB" w:rsidRDefault="00C1143B" w:rsidP="005858A4">
      <w:pPr>
        <w:spacing w:after="0"/>
        <w:rPr>
          <w:rFonts w:ascii="Times New Roman" w:hAnsi="Times New Roman" w:cs="Times New Roman"/>
        </w:rPr>
      </w:pPr>
    </w:p>
    <w:p w14:paraId="3456A62F" w14:textId="1E8929D4" w:rsidR="005858A4" w:rsidRPr="005223DB" w:rsidRDefault="005858A4" w:rsidP="005858A4">
      <w:pPr>
        <w:spacing w:after="0"/>
        <w:rPr>
          <w:rFonts w:ascii="Times New Roman" w:hAnsi="Times New Roman" w:cs="Times New Roman"/>
        </w:rPr>
      </w:pPr>
      <w:r w:rsidRPr="005223DB">
        <w:rPr>
          <w:rFonts w:ascii="Times New Roman" w:hAnsi="Times New Roman" w:cs="Times New Roman"/>
        </w:rPr>
        <w:t>Halloween in 2017 does not fall on a teaching day for me,</w:t>
      </w:r>
      <w:r w:rsidR="0092234A" w:rsidRPr="005223DB">
        <w:rPr>
          <w:rFonts w:ascii="Times New Roman" w:hAnsi="Times New Roman" w:cs="Times New Roman"/>
        </w:rPr>
        <w:t xml:space="preserve"> but I wanted to use this activity again because it was so successful last year with my students</w:t>
      </w:r>
      <w:r w:rsidRPr="005223DB">
        <w:rPr>
          <w:rFonts w:ascii="Times New Roman" w:hAnsi="Times New Roman" w:cs="Times New Roman"/>
        </w:rPr>
        <w:t xml:space="preserve">. </w:t>
      </w:r>
      <w:r w:rsidR="0092234A" w:rsidRPr="005223DB">
        <w:rPr>
          <w:rFonts w:ascii="Times New Roman" w:hAnsi="Times New Roman" w:cs="Times New Roman"/>
        </w:rPr>
        <w:t>If you are teaching on Halloween, then you can proceed with the lesson as is. For me, on this day, together as a class</w:t>
      </w:r>
      <w:r w:rsidRPr="005223DB">
        <w:rPr>
          <w:rFonts w:ascii="Times New Roman" w:hAnsi="Times New Roman" w:cs="Times New Roman"/>
        </w:rPr>
        <w:t xml:space="preserve">, </w:t>
      </w:r>
      <w:r w:rsidR="0092234A" w:rsidRPr="005223DB">
        <w:rPr>
          <w:rFonts w:ascii="Times New Roman" w:hAnsi="Times New Roman" w:cs="Times New Roman"/>
        </w:rPr>
        <w:t xml:space="preserve">we will briefly discuss the differences between the American holiday of Halloween and the Mexican holiday of Día de Muertos. Following that, </w:t>
      </w:r>
      <w:r w:rsidRPr="005223DB">
        <w:rPr>
          <w:rFonts w:ascii="Times New Roman" w:hAnsi="Times New Roman" w:cs="Times New Roman"/>
        </w:rPr>
        <w:t>we will enact a flash version of the genre of Ghost Story.</w:t>
      </w:r>
    </w:p>
    <w:p w14:paraId="7B32263F" w14:textId="77777777" w:rsidR="005858A4" w:rsidRPr="005223DB" w:rsidRDefault="005858A4" w:rsidP="005858A4">
      <w:pPr>
        <w:spacing w:after="0"/>
        <w:rPr>
          <w:rFonts w:ascii="Times New Roman" w:hAnsi="Times New Roman" w:cs="Times New Roman"/>
        </w:rPr>
      </w:pPr>
    </w:p>
    <w:p w14:paraId="4DF24289" w14:textId="77777777" w:rsidR="005858A4" w:rsidRPr="005223DB" w:rsidRDefault="005858A4" w:rsidP="005858A4">
      <w:pPr>
        <w:pStyle w:val="ListParagraph"/>
        <w:numPr>
          <w:ilvl w:val="0"/>
          <w:numId w:val="4"/>
        </w:numPr>
        <w:spacing w:after="0"/>
        <w:ind w:left="270" w:hanging="270"/>
        <w:rPr>
          <w:rFonts w:ascii="Times New Roman" w:hAnsi="Times New Roman" w:cs="Times New Roman"/>
        </w:rPr>
      </w:pPr>
      <w:r w:rsidRPr="005223DB">
        <w:rPr>
          <w:rFonts w:ascii="Times New Roman" w:hAnsi="Times New Roman" w:cs="Times New Roman"/>
        </w:rPr>
        <w:t>Together as a class, list of all the features students can think of that make a ghost story a ghost story. 10 minutes.</w:t>
      </w:r>
    </w:p>
    <w:p w14:paraId="61EF6127" w14:textId="77777777" w:rsidR="005858A4" w:rsidRPr="005223DB" w:rsidRDefault="005858A4" w:rsidP="005858A4">
      <w:pPr>
        <w:pStyle w:val="ListParagraph"/>
        <w:numPr>
          <w:ilvl w:val="0"/>
          <w:numId w:val="4"/>
        </w:numPr>
        <w:spacing w:after="0"/>
        <w:ind w:left="270" w:hanging="270"/>
        <w:rPr>
          <w:rFonts w:ascii="Times New Roman" w:hAnsi="Times New Roman" w:cs="Times New Roman"/>
        </w:rPr>
      </w:pPr>
      <w:r w:rsidRPr="005223DB">
        <w:rPr>
          <w:rFonts w:ascii="Times New Roman" w:hAnsi="Times New Roman" w:cs="Times New Roman"/>
        </w:rPr>
        <w:t>Read aloud one or both flash stories from Figment.com. Each one is only about a 1- to 2-minute read (about 200 words).</w:t>
      </w:r>
    </w:p>
    <w:p w14:paraId="376EF7C6" w14:textId="77777777" w:rsidR="005858A4" w:rsidRPr="005223DB" w:rsidRDefault="005858A4" w:rsidP="005858A4">
      <w:pPr>
        <w:spacing w:after="0"/>
        <w:rPr>
          <w:rFonts w:ascii="Times New Roman" w:hAnsi="Times New Roman" w:cs="Times New Roman"/>
        </w:rPr>
      </w:pPr>
    </w:p>
    <w:p w14:paraId="37244245" w14:textId="77777777" w:rsidR="005858A4" w:rsidRPr="005223DB" w:rsidRDefault="005858A4" w:rsidP="005858A4">
      <w:pPr>
        <w:spacing w:after="0"/>
        <w:rPr>
          <w:rFonts w:ascii="Times New Roman" w:hAnsi="Times New Roman" w:cs="Times New Roman"/>
        </w:rPr>
      </w:pPr>
      <w:r w:rsidRPr="005223DB">
        <w:rPr>
          <w:rFonts w:ascii="Times New Roman" w:hAnsi="Times New Roman" w:cs="Times New Roman"/>
        </w:rPr>
        <w:t xml:space="preserve">The Wait: </w:t>
      </w:r>
      <w:hyperlink r:id="rId15" w:history="1">
        <w:r w:rsidRPr="005223DB">
          <w:rPr>
            <w:rStyle w:val="Hyperlink"/>
            <w:rFonts w:ascii="Times New Roman" w:hAnsi="Times New Roman" w:cs="Times New Roman"/>
          </w:rPr>
          <w:t>http://figment.com/books/656811-The-Wait</w:t>
        </w:r>
      </w:hyperlink>
    </w:p>
    <w:p w14:paraId="050F14A8" w14:textId="77777777" w:rsidR="005858A4" w:rsidRPr="005223DB" w:rsidRDefault="005858A4" w:rsidP="005858A4">
      <w:pPr>
        <w:spacing w:after="0"/>
        <w:rPr>
          <w:rFonts w:ascii="Times New Roman" w:hAnsi="Times New Roman" w:cs="Times New Roman"/>
        </w:rPr>
      </w:pPr>
      <w:r w:rsidRPr="005223DB">
        <w:rPr>
          <w:rFonts w:ascii="Times New Roman" w:hAnsi="Times New Roman" w:cs="Times New Roman"/>
        </w:rPr>
        <w:t xml:space="preserve">Careful, It’s Hot: </w:t>
      </w:r>
      <w:hyperlink r:id="rId16" w:history="1">
        <w:r w:rsidRPr="005223DB">
          <w:rPr>
            <w:rStyle w:val="Hyperlink"/>
            <w:rFonts w:ascii="Times New Roman" w:hAnsi="Times New Roman" w:cs="Times New Roman"/>
          </w:rPr>
          <w:t>http://figment.com/books/656485-Careful-It-s-Hot</w:t>
        </w:r>
      </w:hyperlink>
    </w:p>
    <w:p w14:paraId="2E981E5D" w14:textId="77777777" w:rsidR="005858A4" w:rsidRPr="005223DB" w:rsidRDefault="005858A4" w:rsidP="005858A4">
      <w:pPr>
        <w:spacing w:after="0"/>
        <w:rPr>
          <w:rFonts w:ascii="Times New Roman" w:hAnsi="Times New Roman" w:cs="Times New Roman"/>
        </w:rPr>
      </w:pPr>
    </w:p>
    <w:p w14:paraId="1CD1AB81" w14:textId="77777777" w:rsidR="005858A4" w:rsidRPr="005223DB" w:rsidRDefault="005858A4" w:rsidP="005858A4">
      <w:pPr>
        <w:spacing w:after="0"/>
        <w:rPr>
          <w:rFonts w:ascii="Times New Roman" w:hAnsi="Times New Roman" w:cs="Times New Roman"/>
        </w:rPr>
      </w:pPr>
      <w:r w:rsidRPr="005223DB">
        <w:rPr>
          <w:rFonts w:ascii="Times New Roman" w:hAnsi="Times New Roman" w:cs="Times New Roman"/>
        </w:rPr>
        <w:t xml:space="preserve">3. Discuss each: What makes them ghost stories? Suspense? A character </w:t>
      </w:r>
      <w:proofErr w:type="gramStart"/>
      <w:r w:rsidRPr="005223DB">
        <w:rPr>
          <w:rFonts w:ascii="Times New Roman" w:hAnsi="Times New Roman" w:cs="Times New Roman"/>
        </w:rPr>
        <w:t>who</w:t>
      </w:r>
      <w:proofErr w:type="gramEnd"/>
      <w:r w:rsidRPr="005223DB">
        <w:rPr>
          <w:rFonts w:ascii="Times New Roman" w:hAnsi="Times New Roman" w:cs="Times New Roman"/>
        </w:rPr>
        <w:t xml:space="preserve"> is dead? What emotions does the writer play on? Surprise? Love? Attraction? How? What features that we discussed earlier are present in each? What things does the reader know that the main character doesn’t really understand? How is this achieved? (10 minutes)</w:t>
      </w:r>
    </w:p>
    <w:p w14:paraId="32AD45E9" w14:textId="77777777" w:rsidR="005858A4" w:rsidRPr="005223DB" w:rsidRDefault="005858A4" w:rsidP="005858A4">
      <w:pPr>
        <w:spacing w:after="0"/>
        <w:rPr>
          <w:rFonts w:ascii="Times New Roman" w:hAnsi="Times New Roman" w:cs="Times New Roman"/>
        </w:rPr>
      </w:pPr>
      <w:r w:rsidRPr="005223DB">
        <w:rPr>
          <w:rFonts w:ascii="Times New Roman" w:hAnsi="Times New Roman" w:cs="Times New Roman"/>
        </w:rPr>
        <w:t>4. Break the class into groups to free write their own ghost story. You can get as cliché as you want, for example, requiring them to begin stories with “It was a dark and stormy night” or having them write their own spin on La Llorona, or it has to be set on campus, etc. (10 minutes)</w:t>
      </w:r>
    </w:p>
    <w:p w14:paraId="3C5FD183" w14:textId="3F96FF35" w:rsidR="005858A4" w:rsidRPr="005223DB" w:rsidRDefault="005858A4" w:rsidP="005858A4">
      <w:pPr>
        <w:spacing w:after="0"/>
        <w:rPr>
          <w:rFonts w:ascii="Times New Roman" w:hAnsi="Times New Roman" w:cs="Times New Roman"/>
        </w:rPr>
      </w:pPr>
      <w:r w:rsidRPr="005223DB">
        <w:rPr>
          <w:rFonts w:ascii="Times New Roman" w:hAnsi="Times New Roman" w:cs="Times New Roman"/>
        </w:rPr>
        <w:t xml:space="preserve">5. Each group reads its story aloud to the class, we vote on the best Ghost Story of El </w:t>
      </w:r>
      <w:r w:rsidR="003965F0" w:rsidRPr="005223DB">
        <w:rPr>
          <w:rFonts w:ascii="Times New Roman" w:hAnsi="Times New Roman" w:cs="Times New Roman"/>
        </w:rPr>
        <w:t>Día</w:t>
      </w:r>
      <w:r w:rsidRPr="005223DB">
        <w:rPr>
          <w:rFonts w:ascii="Times New Roman" w:hAnsi="Times New Roman" w:cs="Times New Roman"/>
        </w:rPr>
        <w:t xml:space="preserve"> with the winners getting some leftover Halloween candy (OK, everybody gets leftover Halloween candy).</w:t>
      </w:r>
    </w:p>
    <w:p w14:paraId="42F56E93" w14:textId="77777777" w:rsidR="005858A4" w:rsidRPr="005223DB" w:rsidRDefault="005858A4" w:rsidP="005858A4">
      <w:pPr>
        <w:spacing w:after="0"/>
        <w:rPr>
          <w:rFonts w:ascii="Times New Roman" w:hAnsi="Times New Roman" w:cs="Times New Roman"/>
        </w:rPr>
      </w:pPr>
    </w:p>
    <w:p w14:paraId="5C9FCB07" w14:textId="147D0179" w:rsidR="005858A4" w:rsidRDefault="00C1143B" w:rsidP="005858A4">
      <w:pPr>
        <w:pStyle w:val="NormalWeb"/>
        <w:spacing w:before="0" w:beforeAutospacing="0" w:after="0" w:afterAutospacing="0"/>
      </w:pPr>
      <w:r w:rsidRPr="005223DB">
        <w:t xml:space="preserve">My Experience: This was an amazingly successful activity for first-year composition students. My classes had a lot of fun with this group activity and wrote some very creative ghost stories. </w:t>
      </w:r>
      <w:r w:rsidR="005858A4" w:rsidRPr="005223DB">
        <w:t xml:space="preserve">This free-write genre exploration is fun and easy to </w:t>
      </w:r>
      <w:proofErr w:type="gramStart"/>
      <w:r w:rsidR="005858A4" w:rsidRPr="005223DB">
        <w:t>do</w:t>
      </w:r>
      <w:proofErr w:type="gramEnd"/>
      <w:r w:rsidR="005858A4" w:rsidRPr="005223DB">
        <w:t xml:space="preserve"> as most students, even those who aren’t prolific readers, know the conventions of this genre. The discussion and process primarily address SLO A Rhetorical Situation and Genre but can also test students a bit with SLO D Grammar, improving fluency in the flash aspect of the activity. The point is to think, organize, and write a story fast.</w:t>
      </w:r>
    </w:p>
    <w:p w14:paraId="1AAE4D09" w14:textId="2BCE1016" w:rsidR="00DE4E10" w:rsidRDefault="00DE4E10" w:rsidP="005858A4">
      <w:pPr>
        <w:pStyle w:val="NormalWeb"/>
        <w:spacing w:before="0" w:beforeAutospacing="0" w:after="0" w:afterAutospacing="0"/>
      </w:pPr>
    </w:p>
    <w:p w14:paraId="60C0D380" w14:textId="4A8C0BCF" w:rsidR="005858A4" w:rsidRPr="005223DB" w:rsidRDefault="005858A4">
      <w:pPr>
        <w:spacing w:after="0"/>
        <w:rPr>
          <w:rFonts w:ascii="Times New Roman" w:eastAsia="Times New Roman" w:hAnsi="Times New Roman" w:cs="Times New Roman"/>
          <w:color w:val="auto"/>
        </w:rPr>
      </w:pPr>
    </w:p>
    <w:p w14:paraId="4CFBFB6F" w14:textId="2C6C1B99" w:rsidR="005858A4" w:rsidRPr="005223DB" w:rsidRDefault="005858A4" w:rsidP="005858A4">
      <w:pPr>
        <w:spacing w:after="0"/>
        <w:rPr>
          <w:rFonts w:ascii="Times New Roman" w:hAnsi="Times New Roman" w:cs="Times New Roman"/>
          <w:b/>
        </w:rPr>
      </w:pPr>
      <w:r w:rsidRPr="005223DB">
        <w:rPr>
          <w:rFonts w:ascii="Times New Roman" w:hAnsi="Times New Roman" w:cs="Times New Roman"/>
          <w:b/>
        </w:rPr>
        <w:t>Act</w:t>
      </w:r>
      <w:r w:rsidR="00690937" w:rsidRPr="005223DB">
        <w:rPr>
          <w:rFonts w:ascii="Times New Roman" w:hAnsi="Times New Roman" w:cs="Times New Roman"/>
          <w:b/>
        </w:rPr>
        <w:t xml:space="preserve">ivity Plan for </w:t>
      </w:r>
      <w:r w:rsidRPr="005223DB">
        <w:rPr>
          <w:rFonts w:ascii="Times New Roman" w:hAnsi="Times New Roman" w:cs="Times New Roman"/>
          <w:b/>
        </w:rPr>
        <w:t>Classy Transitions &amp; Tropes</w:t>
      </w:r>
    </w:p>
    <w:p w14:paraId="79E9B487" w14:textId="333A801F" w:rsidR="005858A4" w:rsidRPr="005223DB" w:rsidRDefault="005F2170" w:rsidP="005858A4">
      <w:pPr>
        <w:spacing w:after="0"/>
        <w:rPr>
          <w:rFonts w:ascii="Times New Roman" w:hAnsi="Times New Roman" w:cs="Times New Roman"/>
        </w:rPr>
      </w:pPr>
      <w:r w:rsidRPr="005223DB">
        <w:rPr>
          <w:rFonts w:ascii="Times New Roman" w:hAnsi="Times New Roman" w:cs="Times New Roman"/>
        </w:rPr>
        <w:t>By Elizabeth Barnett</w:t>
      </w:r>
    </w:p>
    <w:p w14:paraId="6651EF10" w14:textId="3F126B3B" w:rsidR="005F2170" w:rsidRPr="005223DB" w:rsidRDefault="005F2170" w:rsidP="005858A4">
      <w:pPr>
        <w:spacing w:after="0"/>
        <w:rPr>
          <w:rFonts w:ascii="Times New Roman" w:hAnsi="Times New Roman" w:cs="Times New Roman"/>
        </w:rPr>
      </w:pPr>
      <w:r w:rsidRPr="005223DB">
        <w:rPr>
          <w:rFonts w:ascii="Times New Roman" w:hAnsi="Times New Roman" w:cs="Times New Roman"/>
        </w:rPr>
        <w:t>Developed for English 120, 2016</w:t>
      </w:r>
    </w:p>
    <w:p w14:paraId="40A8875B" w14:textId="77777777" w:rsidR="005F2170" w:rsidRPr="005223DB" w:rsidRDefault="005F2170" w:rsidP="005858A4">
      <w:pPr>
        <w:spacing w:after="0"/>
        <w:rPr>
          <w:rFonts w:ascii="Times New Roman" w:hAnsi="Times New Roman" w:cs="Times New Roman"/>
        </w:rPr>
      </w:pPr>
    </w:p>
    <w:p w14:paraId="3EBFB057" w14:textId="1CFB5D1B" w:rsidR="0087658B" w:rsidRDefault="00A77E93" w:rsidP="005858A4">
      <w:pPr>
        <w:spacing w:after="0"/>
        <w:rPr>
          <w:rFonts w:ascii="Times New Roman" w:hAnsi="Times New Roman" w:cs="Times New Roman"/>
        </w:rPr>
      </w:pPr>
      <w:r w:rsidRPr="00A77E93">
        <w:rPr>
          <w:rFonts w:ascii="Times New Roman" w:hAnsi="Times New Roman" w:cs="Times New Roman"/>
          <w:b/>
        </w:rPr>
        <w:t>Transitions:</w:t>
      </w:r>
      <w:r>
        <w:rPr>
          <w:rFonts w:ascii="Times New Roman" w:hAnsi="Times New Roman" w:cs="Times New Roman"/>
        </w:rPr>
        <w:t xml:space="preserve"> </w:t>
      </w:r>
      <w:r w:rsidR="00345C04" w:rsidRPr="005223DB">
        <w:rPr>
          <w:rFonts w:ascii="Times New Roman" w:hAnsi="Times New Roman" w:cs="Times New Roman"/>
        </w:rPr>
        <w:t>A little less than h</w:t>
      </w:r>
      <w:r w:rsidR="005858A4" w:rsidRPr="005223DB">
        <w:rPr>
          <w:rFonts w:ascii="Times New Roman" w:hAnsi="Times New Roman" w:cs="Times New Roman"/>
        </w:rPr>
        <w:t>alf the class time</w:t>
      </w:r>
      <w:r w:rsidR="00345C04" w:rsidRPr="005223DB">
        <w:rPr>
          <w:rFonts w:ascii="Times New Roman" w:hAnsi="Times New Roman" w:cs="Times New Roman"/>
        </w:rPr>
        <w:t xml:space="preserve"> (in a 50-minute class)</w:t>
      </w:r>
      <w:r w:rsidR="00A95970">
        <w:rPr>
          <w:rFonts w:ascii="Times New Roman" w:hAnsi="Times New Roman" w:cs="Times New Roman"/>
        </w:rPr>
        <w:t>, about 15-20 minutes,</w:t>
      </w:r>
      <w:r w:rsidR="005858A4" w:rsidRPr="005223DB">
        <w:rPr>
          <w:rFonts w:ascii="Times New Roman" w:hAnsi="Times New Roman" w:cs="Times New Roman"/>
        </w:rPr>
        <w:t xml:space="preserve"> focuse</w:t>
      </w:r>
      <w:r w:rsidR="009630CC" w:rsidRPr="005223DB">
        <w:rPr>
          <w:rFonts w:ascii="Times New Roman" w:hAnsi="Times New Roman" w:cs="Times New Roman"/>
        </w:rPr>
        <w:t>s</w:t>
      </w:r>
      <w:r w:rsidR="005858A4" w:rsidRPr="005223DB">
        <w:rPr>
          <w:rFonts w:ascii="Times New Roman" w:hAnsi="Times New Roman" w:cs="Times New Roman"/>
        </w:rPr>
        <w:t xml:space="preserve"> on Transitions, with </w:t>
      </w:r>
      <w:r w:rsidR="0087658B">
        <w:rPr>
          <w:rFonts w:ascii="Times New Roman" w:hAnsi="Times New Roman" w:cs="Times New Roman"/>
        </w:rPr>
        <w:t xml:space="preserve">students watching </w:t>
      </w:r>
      <w:r w:rsidR="005858A4" w:rsidRPr="005223DB">
        <w:rPr>
          <w:rFonts w:ascii="Times New Roman" w:hAnsi="Times New Roman" w:cs="Times New Roman"/>
        </w:rPr>
        <w:t>the video</w:t>
      </w:r>
      <w:r w:rsidR="0087658B">
        <w:rPr>
          <w:rFonts w:ascii="Times New Roman" w:hAnsi="Times New Roman" w:cs="Times New Roman"/>
        </w:rPr>
        <w:t>,</w:t>
      </w:r>
      <w:r w:rsidR="005858A4" w:rsidRPr="005223DB">
        <w:rPr>
          <w:rFonts w:ascii="Times New Roman" w:hAnsi="Times New Roman" w:cs="Times New Roman"/>
        </w:rPr>
        <w:t xml:space="preserve"> </w:t>
      </w:r>
      <w:r w:rsidR="0087658B" w:rsidRPr="005223DB">
        <w:rPr>
          <w:rFonts w:ascii="Times New Roman" w:hAnsi="Times New Roman" w:cs="Times New Roman"/>
        </w:rPr>
        <w:t>Standard Transitional Devices</w:t>
      </w:r>
      <w:proofErr w:type="gramStart"/>
      <w:r w:rsidR="0087658B">
        <w:rPr>
          <w:rFonts w:ascii="Times New Roman" w:hAnsi="Times New Roman" w:cs="Times New Roman"/>
        </w:rPr>
        <w:t xml:space="preserve">, </w:t>
      </w:r>
      <w:r w:rsidR="0087658B" w:rsidRPr="005223DB">
        <w:rPr>
          <w:rFonts w:ascii="Times New Roman" w:hAnsi="Times New Roman" w:cs="Times New Roman"/>
        </w:rPr>
        <w:t xml:space="preserve"> </w:t>
      </w:r>
      <w:proofErr w:type="gramEnd"/>
      <w:r w:rsidR="00D62CED">
        <w:fldChar w:fldCharType="begin"/>
      </w:r>
      <w:r w:rsidR="00D62CED">
        <w:instrText xml:space="preserve"> HYPERLINK "https://www.youtube.com/watch?v=6gku-vSf9Rk" </w:instrText>
      </w:r>
      <w:r w:rsidR="00D62CED">
        <w:fldChar w:fldCharType="separate"/>
      </w:r>
      <w:r w:rsidR="0087658B" w:rsidRPr="005223DB">
        <w:rPr>
          <w:rStyle w:val="Hyperlink"/>
          <w:rFonts w:ascii="Times New Roman" w:hAnsi="Times New Roman" w:cs="Times New Roman"/>
        </w:rPr>
        <w:t>https://www.youtube.com/watch?v=6gku-vSf9Rk</w:t>
      </w:r>
      <w:r w:rsidR="00D62CED">
        <w:rPr>
          <w:rStyle w:val="Hyperlink"/>
          <w:rFonts w:ascii="Times New Roman" w:hAnsi="Times New Roman" w:cs="Times New Roman"/>
        </w:rPr>
        <w:fldChar w:fldCharType="end"/>
      </w:r>
      <w:r w:rsidR="00A95970">
        <w:rPr>
          <w:rFonts w:ascii="Times New Roman" w:hAnsi="Times New Roman" w:cs="Times New Roman"/>
        </w:rPr>
        <w:t xml:space="preserve">. The Student Viewing Task for this video is to note and remember the three devices: (1) standard transition words (the </w:t>
      </w:r>
      <w:r w:rsidR="00345C04" w:rsidRPr="005223DB">
        <w:rPr>
          <w:rFonts w:ascii="Times New Roman" w:hAnsi="Times New Roman" w:cs="Times New Roman"/>
        </w:rPr>
        <w:t>PDF handout</w:t>
      </w:r>
      <w:r w:rsidR="00A95970">
        <w:rPr>
          <w:rFonts w:ascii="Times New Roman" w:hAnsi="Times New Roman" w:cs="Times New Roman"/>
        </w:rPr>
        <w:t>), (2) the word link, and (3) the idea link</w:t>
      </w:r>
      <w:r w:rsidR="005858A4" w:rsidRPr="005223DB">
        <w:rPr>
          <w:rFonts w:ascii="Times New Roman" w:hAnsi="Times New Roman" w:cs="Times New Roman"/>
        </w:rPr>
        <w:t xml:space="preserve">. </w:t>
      </w:r>
      <w:r>
        <w:rPr>
          <w:rFonts w:ascii="Times New Roman" w:hAnsi="Times New Roman" w:cs="Times New Roman"/>
        </w:rPr>
        <w:t>The PDF handout can be downloaded at</w:t>
      </w:r>
    </w:p>
    <w:p w14:paraId="722F98EA" w14:textId="67F3BE42" w:rsidR="00A77E93" w:rsidRDefault="00D62CED" w:rsidP="005858A4">
      <w:pPr>
        <w:spacing w:after="0"/>
        <w:rPr>
          <w:rFonts w:ascii="Times New Roman" w:hAnsi="Times New Roman" w:cs="Times New Roman"/>
        </w:rPr>
      </w:pPr>
      <w:hyperlink r:id="rId17" w:history="1">
        <w:r w:rsidR="00A77E93" w:rsidRPr="00B91373">
          <w:rPr>
            <w:rStyle w:val="Hyperlink"/>
            <w:rFonts w:ascii="Times New Roman" w:hAnsi="Times New Roman" w:cs="Times New Roman"/>
          </w:rPr>
          <w:t>http://www.smart-words.org/linking-words/linking-words.pdf</w:t>
        </w:r>
      </w:hyperlink>
    </w:p>
    <w:p w14:paraId="667FF8E0" w14:textId="77777777" w:rsidR="0087658B" w:rsidRDefault="0087658B" w:rsidP="005858A4">
      <w:pPr>
        <w:spacing w:after="0"/>
        <w:rPr>
          <w:rFonts w:ascii="Times New Roman" w:hAnsi="Times New Roman" w:cs="Times New Roman"/>
        </w:rPr>
      </w:pPr>
    </w:p>
    <w:p w14:paraId="7DAEE067" w14:textId="31A90A35" w:rsidR="005858A4" w:rsidRPr="005223DB" w:rsidRDefault="00A77E93" w:rsidP="005858A4">
      <w:pPr>
        <w:spacing w:after="0"/>
        <w:rPr>
          <w:rFonts w:ascii="Times New Roman" w:hAnsi="Times New Roman" w:cs="Times New Roman"/>
        </w:rPr>
      </w:pPr>
      <w:r w:rsidRPr="00A77E93">
        <w:rPr>
          <w:rFonts w:ascii="Times New Roman" w:hAnsi="Times New Roman" w:cs="Times New Roman"/>
          <w:b/>
        </w:rPr>
        <w:t>Tropes:</w:t>
      </w:r>
      <w:r>
        <w:rPr>
          <w:rFonts w:ascii="Times New Roman" w:hAnsi="Times New Roman" w:cs="Times New Roman"/>
        </w:rPr>
        <w:t xml:space="preserve"> </w:t>
      </w:r>
      <w:r w:rsidR="00591674" w:rsidRPr="005223DB">
        <w:rPr>
          <w:rFonts w:ascii="Times New Roman" w:hAnsi="Times New Roman" w:cs="Times New Roman"/>
        </w:rPr>
        <w:t>A</w:t>
      </w:r>
      <w:r w:rsidR="00A95970">
        <w:rPr>
          <w:rFonts w:ascii="Times New Roman" w:hAnsi="Times New Roman" w:cs="Times New Roman"/>
        </w:rPr>
        <w:t xml:space="preserve">llow </w:t>
      </w:r>
      <w:r w:rsidR="00345C04" w:rsidRPr="005223DB">
        <w:rPr>
          <w:rFonts w:ascii="Times New Roman" w:hAnsi="Times New Roman" w:cs="Times New Roman"/>
        </w:rPr>
        <w:t>more time for the</w:t>
      </w:r>
      <w:r w:rsidR="005858A4" w:rsidRPr="005223DB">
        <w:rPr>
          <w:rFonts w:ascii="Times New Roman" w:hAnsi="Times New Roman" w:cs="Times New Roman"/>
        </w:rPr>
        <w:t xml:space="preserve"> </w:t>
      </w:r>
      <w:r w:rsidR="00345C04" w:rsidRPr="005223DB">
        <w:rPr>
          <w:rFonts w:ascii="Times New Roman" w:hAnsi="Times New Roman" w:cs="Times New Roman"/>
        </w:rPr>
        <w:t>focus</w:t>
      </w:r>
      <w:r w:rsidR="005858A4" w:rsidRPr="005223DB">
        <w:rPr>
          <w:rFonts w:ascii="Times New Roman" w:hAnsi="Times New Roman" w:cs="Times New Roman"/>
        </w:rPr>
        <w:t xml:space="preserve"> on Tropes</w:t>
      </w:r>
      <w:r w:rsidR="00690937" w:rsidRPr="005223DB">
        <w:rPr>
          <w:rFonts w:ascii="Times New Roman" w:hAnsi="Times New Roman" w:cs="Times New Roman"/>
        </w:rPr>
        <w:t>, maybe about 30-35 minutes</w:t>
      </w:r>
      <w:r w:rsidR="005858A4" w:rsidRPr="005223DB">
        <w:rPr>
          <w:rFonts w:ascii="Times New Roman" w:hAnsi="Times New Roman" w:cs="Times New Roman"/>
        </w:rPr>
        <w:t xml:space="preserve">. </w:t>
      </w:r>
    </w:p>
    <w:p w14:paraId="7B28127A" w14:textId="4B59BED1" w:rsidR="005858A4" w:rsidRPr="005223DB" w:rsidRDefault="005858A4" w:rsidP="005858A4">
      <w:pPr>
        <w:spacing w:after="0"/>
        <w:rPr>
          <w:rFonts w:ascii="Times New Roman" w:hAnsi="Times New Roman" w:cs="Times New Roman"/>
        </w:rPr>
      </w:pPr>
    </w:p>
    <w:p w14:paraId="7653C9BD" w14:textId="189ADEB2" w:rsidR="009630CC" w:rsidRPr="005223DB" w:rsidRDefault="005858A4" w:rsidP="005858A4">
      <w:pPr>
        <w:rPr>
          <w:rFonts w:ascii="Times New Roman" w:hAnsi="Times New Roman" w:cs="Times New Roman"/>
        </w:rPr>
      </w:pPr>
      <w:r w:rsidRPr="005223DB">
        <w:rPr>
          <w:rFonts w:ascii="Times New Roman" w:hAnsi="Times New Roman" w:cs="Times New Roman"/>
        </w:rPr>
        <w:t>Prep: I</w:t>
      </w:r>
      <w:r w:rsidR="009630CC" w:rsidRPr="005223DB">
        <w:rPr>
          <w:rFonts w:ascii="Times New Roman" w:hAnsi="Times New Roman" w:cs="Times New Roman"/>
        </w:rPr>
        <w:t>’ve</w:t>
      </w:r>
      <w:r w:rsidRPr="005223DB">
        <w:rPr>
          <w:rFonts w:ascii="Times New Roman" w:hAnsi="Times New Roman" w:cs="Times New Roman"/>
        </w:rPr>
        <w:t xml:space="preserve"> use</w:t>
      </w:r>
      <w:r w:rsidR="009630CC" w:rsidRPr="005223DB">
        <w:rPr>
          <w:rFonts w:ascii="Times New Roman" w:hAnsi="Times New Roman" w:cs="Times New Roman"/>
        </w:rPr>
        <w:t>d</w:t>
      </w:r>
      <w:r w:rsidRPr="005223DB">
        <w:rPr>
          <w:rFonts w:ascii="Times New Roman" w:hAnsi="Times New Roman" w:cs="Times New Roman"/>
        </w:rPr>
        <w:t xml:space="preserve"> the following tropes cut up and pasted on index cards. </w:t>
      </w:r>
      <w:r w:rsidR="0087658B">
        <w:rPr>
          <w:rFonts w:ascii="Times New Roman" w:hAnsi="Times New Roman" w:cs="Times New Roman"/>
        </w:rPr>
        <w:t>Set up</w:t>
      </w:r>
      <w:r w:rsidR="009630CC" w:rsidRPr="005223DB">
        <w:rPr>
          <w:rFonts w:ascii="Times New Roman" w:hAnsi="Times New Roman" w:cs="Times New Roman"/>
        </w:rPr>
        <w:t xml:space="preserve"> about four</w:t>
      </w:r>
      <w:r w:rsidR="00345C04" w:rsidRPr="005223DB">
        <w:rPr>
          <w:rFonts w:ascii="Times New Roman" w:hAnsi="Times New Roman" w:cs="Times New Roman"/>
        </w:rPr>
        <w:t xml:space="preserve"> </w:t>
      </w:r>
      <w:r w:rsidR="0087658B">
        <w:rPr>
          <w:rFonts w:ascii="Times New Roman" w:hAnsi="Times New Roman" w:cs="Times New Roman"/>
        </w:rPr>
        <w:t xml:space="preserve">trope </w:t>
      </w:r>
      <w:r w:rsidR="00345C04" w:rsidRPr="005223DB">
        <w:rPr>
          <w:rFonts w:ascii="Times New Roman" w:hAnsi="Times New Roman" w:cs="Times New Roman"/>
        </w:rPr>
        <w:t xml:space="preserve">stations </w:t>
      </w:r>
      <w:r w:rsidR="0087658B">
        <w:rPr>
          <w:rFonts w:ascii="Times New Roman" w:hAnsi="Times New Roman" w:cs="Times New Roman"/>
        </w:rPr>
        <w:t>for</w:t>
      </w:r>
      <w:r w:rsidR="00345C04" w:rsidRPr="005223DB">
        <w:rPr>
          <w:rFonts w:ascii="Times New Roman" w:hAnsi="Times New Roman" w:cs="Times New Roman"/>
        </w:rPr>
        <w:t xml:space="preserve"> </w:t>
      </w:r>
      <w:r w:rsidR="009630CC" w:rsidRPr="005223DB">
        <w:rPr>
          <w:rFonts w:ascii="Times New Roman" w:hAnsi="Times New Roman" w:cs="Times New Roman"/>
        </w:rPr>
        <w:t>a 50-minute class, more for a 75-minute class.</w:t>
      </w:r>
    </w:p>
    <w:p w14:paraId="7C3CBCBC" w14:textId="3DE431B5" w:rsidR="005858A4" w:rsidRPr="005223DB" w:rsidRDefault="005858A4" w:rsidP="009630CC">
      <w:pPr>
        <w:spacing w:after="0"/>
        <w:rPr>
          <w:rFonts w:ascii="Times New Roman" w:hAnsi="Times New Roman" w:cs="Times New Roman"/>
        </w:rPr>
      </w:pPr>
      <w:r w:rsidRPr="005223DB">
        <w:rPr>
          <w:rFonts w:ascii="Times New Roman" w:hAnsi="Times New Roman" w:cs="Times New Roman"/>
          <w:b/>
          <w:bCs/>
        </w:rPr>
        <w:t>Synecdoche:</w:t>
      </w:r>
      <w:r w:rsidRPr="005223DB">
        <w:rPr>
          <w:rFonts w:ascii="Times New Roman" w:hAnsi="Times New Roman" w:cs="Times New Roman"/>
        </w:rPr>
        <w:t xml:space="preserve"> A trope in which a part stands for the whole.</w:t>
      </w:r>
    </w:p>
    <w:p w14:paraId="41216FA8" w14:textId="77777777" w:rsidR="005858A4" w:rsidRPr="005223DB" w:rsidRDefault="005858A4" w:rsidP="009630CC">
      <w:pPr>
        <w:spacing w:after="0"/>
        <w:rPr>
          <w:rFonts w:ascii="Times New Roman" w:hAnsi="Times New Roman" w:cs="Times New Roman"/>
        </w:rPr>
      </w:pPr>
      <w:r w:rsidRPr="005223DB">
        <w:rPr>
          <w:rFonts w:ascii="Times New Roman" w:hAnsi="Times New Roman" w:cs="Times New Roman"/>
        </w:rPr>
        <w:t>Example: "Tom just bought a fancy new set of wheels."</w:t>
      </w:r>
    </w:p>
    <w:p w14:paraId="3AC56782" w14:textId="77777777" w:rsidR="005858A4" w:rsidRPr="005223DB" w:rsidRDefault="005858A4" w:rsidP="009630CC">
      <w:pPr>
        <w:spacing w:after="0"/>
        <w:rPr>
          <w:rFonts w:ascii="Times New Roman" w:hAnsi="Times New Roman" w:cs="Times New Roman"/>
        </w:rPr>
      </w:pPr>
    </w:p>
    <w:p w14:paraId="4220BA25" w14:textId="77777777" w:rsidR="005858A4" w:rsidRPr="005223DB" w:rsidRDefault="005858A4" w:rsidP="009630CC">
      <w:pPr>
        <w:spacing w:after="0"/>
        <w:rPr>
          <w:rFonts w:ascii="Times New Roman" w:hAnsi="Times New Roman" w:cs="Times New Roman"/>
        </w:rPr>
      </w:pPr>
      <w:r w:rsidRPr="005223DB">
        <w:rPr>
          <w:rFonts w:ascii="Times New Roman" w:hAnsi="Times New Roman" w:cs="Times New Roman"/>
          <w:b/>
          <w:bCs/>
        </w:rPr>
        <w:t>Oxymoron:</w:t>
      </w:r>
      <w:r w:rsidRPr="005223DB">
        <w:rPr>
          <w:rFonts w:ascii="Times New Roman" w:hAnsi="Times New Roman" w:cs="Times New Roman"/>
        </w:rPr>
        <w:t xml:space="preserve"> A trope that connects two contradictory terms. </w:t>
      </w:r>
    </w:p>
    <w:p w14:paraId="7C920810" w14:textId="77777777" w:rsidR="005858A4" w:rsidRPr="005223DB" w:rsidRDefault="005858A4" w:rsidP="009630CC">
      <w:pPr>
        <w:spacing w:after="0"/>
        <w:rPr>
          <w:rFonts w:ascii="Times New Roman" w:hAnsi="Times New Roman" w:cs="Times New Roman"/>
        </w:rPr>
      </w:pPr>
      <w:r w:rsidRPr="005223DB">
        <w:rPr>
          <w:rFonts w:ascii="Times New Roman" w:hAnsi="Times New Roman" w:cs="Times New Roman"/>
        </w:rPr>
        <w:t>Example: “Bill is a cheerful pessimist.”</w:t>
      </w:r>
    </w:p>
    <w:p w14:paraId="094C39DD" w14:textId="77777777" w:rsidR="005858A4" w:rsidRPr="005223DB" w:rsidRDefault="005858A4" w:rsidP="009630CC">
      <w:pPr>
        <w:spacing w:after="0"/>
        <w:rPr>
          <w:rFonts w:ascii="Times New Roman" w:hAnsi="Times New Roman" w:cs="Times New Roman"/>
        </w:rPr>
      </w:pPr>
    </w:p>
    <w:p w14:paraId="4C548410" w14:textId="77777777" w:rsidR="005858A4" w:rsidRPr="005223DB" w:rsidRDefault="005858A4" w:rsidP="009630CC">
      <w:pPr>
        <w:spacing w:after="0"/>
        <w:rPr>
          <w:rFonts w:ascii="Times New Roman" w:hAnsi="Times New Roman" w:cs="Times New Roman"/>
        </w:rPr>
      </w:pPr>
      <w:r w:rsidRPr="005223DB">
        <w:rPr>
          <w:rFonts w:ascii="Times New Roman" w:hAnsi="Times New Roman" w:cs="Times New Roman"/>
          <w:b/>
          <w:bCs/>
        </w:rPr>
        <w:t>Metaphor:</w:t>
      </w:r>
      <w:r w:rsidRPr="005223DB">
        <w:rPr>
          <w:rFonts w:ascii="Times New Roman" w:hAnsi="Times New Roman" w:cs="Times New Roman"/>
        </w:rPr>
        <w:t xml:space="preserve"> A trope in which a word or phrase is transferred </w:t>
      </w:r>
    </w:p>
    <w:p w14:paraId="615B3D2A" w14:textId="77777777" w:rsidR="005858A4" w:rsidRPr="005223DB" w:rsidRDefault="005858A4" w:rsidP="009630CC">
      <w:pPr>
        <w:spacing w:after="0"/>
        <w:rPr>
          <w:rFonts w:ascii="Times New Roman" w:hAnsi="Times New Roman" w:cs="Times New Roman"/>
        </w:rPr>
      </w:pPr>
      <w:proofErr w:type="gramStart"/>
      <w:r w:rsidRPr="005223DB">
        <w:rPr>
          <w:rFonts w:ascii="Times New Roman" w:hAnsi="Times New Roman" w:cs="Times New Roman"/>
        </w:rPr>
        <w:t>from</w:t>
      </w:r>
      <w:proofErr w:type="gramEnd"/>
      <w:r w:rsidRPr="005223DB">
        <w:rPr>
          <w:rFonts w:ascii="Times New Roman" w:hAnsi="Times New Roman" w:cs="Times New Roman"/>
        </w:rPr>
        <w:t xml:space="preserve"> its literal meaning to stand for something else. </w:t>
      </w:r>
    </w:p>
    <w:p w14:paraId="04466EEB" w14:textId="77777777" w:rsidR="005858A4" w:rsidRPr="005223DB" w:rsidRDefault="005858A4" w:rsidP="009630CC">
      <w:pPr>
        <w:spacing w:after="0"/>
        <w:rPr>
          <w:rFonts w:ascii="Times New Roman" w:hAnsi="Times New Roman" w:cs="Times New Roman"/>
        </w:rPr>
      </w:pPr>
      <w:r w:rsidRPr="005223DB">
        <w:rPr>
          <w:rFonts w:ascii="Times New Roman" w:hAnsi="Times New Roman" w:cs="Times New Roman"/>
        </w:rPr>
        <w:t xml:space="preserve">Unlike a simile, in which something is said to be "like" </w:t>
      </w:r>
    </w:p>
    <w:p w14:paraId="1D19EE1D" w14:textId="77777777" w:rsidR="005858A4" w:rsidRPr="005223DB" w:rsidRDefault="005858A4" w:rsidP="009630CC">
      <w:pPr>
        <w:spacing w:after="0"/>
        <w:rPr>
          <w:rFonts w:ascii="Times New Roman" w:hAnsi="Times New Roman" w:cs="Times New Roman"/>
        </w:rPr>
      </w:pPr>
      <w:proofErr w:type="gramStart"/>
      <w:r w:rsidRPr="005223DB">
        <w:rPr>
          <w:rFonts w:ascii="Times New Roman" w:hAnsi="Times New Roman" w:cs="Times New Roman"/>
        </w:rPr>
        <w:t>something</w:t>
      </w:r>
      <w:proofErr w:type="gramEnd"/>
      <w:r w:rsidRPr="005223DB">
        <w:rPr>
          <w:rFonts w:ascii="Times New Roman" w:hAnsi="Times New Roman" w:cs="Times New Roman"/>
        </w:rPr>
        <w:t xml:space="preserve"> else, a metaphor says something </w:t>
      </w:r>
      <w:r w:rsidRPr="005223DB">
        <w:rPr>
          <w:rFonts w:ascii="Times New Roman" w:hAnsi="Times New Roman" w:cs="Times New Roman"/>
          <w:b/>
          <w:bCs/>
          <w:i/>
          <w:iCs/>
        </w:rPr>
        <w:t>is</w:t>
      </w:r>
      <w:r w:rsidRPr="005223DB">
        <w:rPr>
          <w:rFonts w:ascii="Times New Roman" w:hAnsi="Times New Roman" w:cs="Times New Roman"/>
        </w:rPr>
        <w:t xml:space="preserve"> something else. </w:t>
      </w:r>
    </w:p>
    <w:p w14:paraId="06D07F9E" w14:textId="77777777" w:rsidR="005858A4" w:rsidRPr="005223DB" w:rsidRDefault="005858A4" w:rsidP="009630CC">
      <w:pPr>
        <w:spacing w:after="0"/>
        <w:rPr>
          <w:rFonts w:ascii="Times New Roman" w:hAnsi="Times New Roman" w:cs="Times New Roman"/>
        </w:rPr>
      </w:pPr>
      <w:r w:rsidRPr="005223DB">
        <w:rPr>
          <w:rFonts w:ascii="Times New Roman" w:hAnsi="Times New Roman" w:cs="Times New Roman"/>
        </w:rPr>
        <w:t>Example: "Debt is a bottomless sea."</w:t>
      </w:r>
    </w:p>
    <w:p w14:paraId="07BC82E7" w14:textId="77777777" w:rsidR="005858A4" w:rsidRPr="005223DB" w:rsidRDefault="005858A4" w:rsidP="009630CC">
      <w:pPr>
        <w:spacing w:after="0"/>
        <w:rPr>
          <w:rFonts w:ascii="Times New Roman" w:hAnsi="Times New Roman" w:cs="Times New Roman"/>
        </w:rPr>
      </w:pPr>
    </w:p>
    <w:p w14:paraId="65F69BBA" w14:textId="77777777" w:rsidR="005858A4" w:rsidRPr="005223DB" w:rsidRDefault="005858A4" w:rsidP="009630CC">
      <w:pPr>
        <w:spacing w:after="0"/>
        <w:rPr>
          <w:rFonts w:ascii="Times New Roman" w:hAnsi="Times New Roman" w:cs="Times New Roman"/>
        </w:rPr>
      </w:pPr>
      <w:r w:rsidRPr="005223DB">
        <w:rPr>
          <w:rFonts w:ascii="Times New Roman" w:hAnsi="Times New Roman" w:cs="Times New Roman"/>
          <w:b/>
          <w:bCs/>
        </w:rPr>
        <w:t>Irony:</w:t>
      </w:r>
      <w:r w:rsidRPr="005223DB">
        <w:rPr>
          <w:rFonts w:ascii="Times New Roman" w:hAnsi="Times New Roman" w:cs="Times New Roman"/>
        </w:rPr>
        <w:t xml:space="preserve"> A trope in which a word or phrase is used </w:t>
      </w:r>
    </w:p>
    <w:p w14:paraId="40C1172C" w14:textId="77777777" w:rsidR="005858A4" w:rsidRPr="005223DB" w:rsidRDefault="005858A4" w:rsidP="009630CC">
      <w:pPr>
        <w:spacing w:after="0"/>
        <w:rPr>
          <w:rFonts w:ascii="Times New Roman" w:hAnsi="Times New Roman" w:cs="Times New Roman"/>
        </w:rPr>
      </w:pPr>
      <w:proofErr w:type="gramStart"/>
      <w:r w:rsidRPr="005223DB">
        <w:rPr>
          <w:rFonts w:ascii="Times New Roman" w:hAnsi="Times New Roman" w:cs="Times New Roman"/>
        </w:rPr>
        <w:t>to</w:t>
      </w:r>
      <w:proofErr w:type="gramEnd"/>
      <w:r w:rsidRPr="005223DB">
        <w:rPr>
          <w:rFonts w:ascii="Times New Roman" w:hAnsi="Times New Roman" w:cs="Times New Roman"/>
        </w:rPr>
        <w:t xml:space="preserve"> mean the opposite of its literal meaning.</w:t>
      </w:r>
    </w:p>
    <w:p w14:paraId="4AA2BC57" w14:textId="77777777" w:rsidR="005858A4" w:rsidRPr="005223DB" w:rsidRDefault="005858A4" w:rsidP="009630CC">
      <w:pPr>
        <w:spacing w:after="0"/>
        <w:rPr>
          <w:rFonts w:ascii="Times New Roman" w:hAnsi="Times New Roman" w:cs="Times New Roman"/>
        </w:rPr>
      </w:pPr>
      <w:r w:rsidRPr="005223DB">
        <w:rPr>
          <w:rFonts w:ascii="Times New Roman" w:hAnsi="Times New Roman" w:cs="Times New Roman"/>
        </w:rPr>
        <w:t>Example: "I just love scrubbing the floor."</w:t>
      </w:r>
    </w:p>
    <w:p w14:paraId="602028C6" w14:textId="77777777" w:rsidR="005858A4" w:rsidRPr="005223DB" w:rsidRDefault="005858A4" w:rsidP="009630CC">
      <w:pPr>
        <w:spacing w:after="0"/>
        <w:rPr>
          <w:rFonts w:ascii="Times New Roman" w:hAnsi="Times New Roman" w:cs="Times New Roman"/>
        </w:rPr>
      </w:pPr>
    </w:p>
    <w:p w14:paraId="4CC92598" w14:textId="77777777" w:rsidR="005858A4" w:rsidRPr="005223DB" w:rsidRDefault="005858A4" w:rsidP="009630CC">
      <w:pPr>
        <w:spacing w:after="0"/>
        <w:rPr>
          <w:rFonts w:ascii="Times New Roman" w:hAnsi="Times New Roman" w:cs="Times New Roman"/>
        </w:rPr>
      </w:pPr>
      <w:r w:rsidRPr="005223DB">
        <w:rPr>
          <w:rFonts w:ascii="Times New Roman" w:hAnsi="Times New Roman" w:cs="Times New Roman"/>
          <w:b/>
          <w:bCs/>
        </w:rPr>
        <w:t>Hyperbole:</w:t>
      </w:r>
      <w:r w:rsidRPr="005223DB">
        <w:rPr>
          <w:rFonts w:ascii="Times New Roman" w:hAnsi="Times New Roman" w:cs="Times New Roman"/>
        </w:rPr>
        <w:t xml:space="preserve"> A trope composed of exaggerated words or ideals</w:t>
      </w:r>
    </w:p>
    <w:p w14:paraId="5BB4271C" w14:textId="77777777" w:rsidR="005858A4" w:rsidRPr="005223DB" w:rsidRDefault="005858A4" w:rsidP="009630CC">
      <w:pPr>
        <w:spacing w:after="0"/>
        <w:rPr>
          <w:rFonts w:ascii="Times New Roman" w:hAnsi="Times New Roman" w:cs="Times New Roman"/>
        </w:rPr>
      </w:pPr>
      <w:proofErr w:type="gramStart"/>
      <w:r w:rsidRPr="005223DB">
        <w:rPr>
          <w:rFonts w:ascii="Times New Roman" w:hAnsi="Times New Roman" w:cs="Times New Roman"/>
        </w:rPr>
        <w:t>used</w:t>
      </w:r>
      <w:proofErr w:type="gramEnd"/>
      <w:r w:rsidRPr="005223DB">
        <w:rPr>
          <w:rFonts w:ascii="Times New Roman" w:hAnsi="Times New Roman" w:cs="Times New Roman"/>
        </w:rPr>
        <w:t xml:space="preserve"> for emphasis and not to be taken literally. </w:t>
      </w:r>
    </w:p>
    <w:p w14:paraId="294D56C8" w14:textId="77777777" w:rsidR="005858A4" w:rsidRPr="005223DB" w:rsidRDefault="005858A4" w:rsidP="009630CC">
      <w:pPr>
        <w:spacing w:after="0"/>
        <w:rPr>
          <w:rFonts w:ascii="Times New Roman" w:hAnsi="Times New Roman" w:cs="Times New Roman"/>
        </w:rPr>
      </w:pPr>
      <w:r w:rsidRPr="005223DB">
        <w:rPr>
          <w:rFonts w:ascii="Times New Roman" w:hAnsi="Times New Roman" w:cs="Times New Roman"/>
        </w:rPr>
        <w:t>Example: "I've told you a million times not to call me a liar!"</w:t>
      </w:r>
    </w:p>
    <w:p w14:paraId="170708EE" w14:textId="77777777" w:rsidR="005858A4" w:rsidRPr="005223DB" w:rsidRDefault="005858A4" w:rsidP="009630CC">
      <w:pPr>
        <w:spacing w:after="0"/>
        <w:rPr>
          <w:rFonts w:ascii="Times New Roman" w:hAnsi="Times New Roman" w:cs="Times New Roman"/>
        </w:rPr>
      </w:pPr>
    </w:p>
    <w:p w14:paraId="03EE56E0" w14:textId="77777777" w:rsidR="005858A4" w:rsidRPr="005223DB" w:rsidRDefault="005858A4" w:rsidP="009630CC">
      <w:pPr>
        <w:spacing w:after="0"/>
        <w:rPr>
          <w:rFonts w:ascii="Times New Roman" w:hAnsi="Times New Roman" w:cs="Times New Roman"/>
        </w:rPr>
      </w:pPr>
      <w:r w:rsidRPr="005223DB">
        <w:rPr>
          <w:rFonts w:ascii="Times New Roman" w:hAnsi="Times New Roman" w:cs="Times New Roman"/>
          <w:b/>
          <w:bCs/>
        </w:rPr>
        <w:t>Personification:</w:t>
      </w:r>
      <w:r w:rsidRPr="005223DB">
        <w:rPr>
          <w:rFonts w:ascii="Times New Roman" w:hAnsi="Times New Roman" w:cs="Times New Roman"/>
        </w:rPr>
        <w:t xml:space="preserve"> A trope in which human qualities or abilities</w:t>
      </w:r>
    </w:p>
    <w:p w14:paraId="69877CA1" w14:textId="77777777" w:rsidR="005858A4" w:rsidRPr="005223DB" w:rsidRDefault="005858A4" w:rsidP="009630CC">
      <w:pPr>
        <w:spacing w:after="0"/>
        <w:rPr>
          <w:rFonts w:ascii="Times New Roman" w:hAnsi="Times New Roman" w:cs="Times New Roman"/>
        </w:rPr>
      </w:pPr>
      <w:proofErr w:type="gramStart"/>
      <w:r w:rsidRPr="005223DB">
        <w:rPr>
          <w:rFonts w:ascii="Times New Roman" w:hAnsi="Times New Roman" w:cs="Times New Roman"/>
        </w:rPr>
        <w:t>are</w:t>
      </w:r>
      <w:proofErr w:type="gramEnd"/>
      <w:r w:rsidRPr="005223DB">
        <w:rPr>
          <w:rFonts w:ascii="Times New Roman" w:hAnsi="Times New Roman" w:cs="Times New Roman"/>
        </w:rPr>
        <w:t xml:space="preserve"> assigned to abstractions or inanimate objects. </w:t>
      </w:r>
    </w:p>
    <w:p w14:paraId="0DC5219B" w14:textId="77777777" w:rsidR="005858A4" w:rsidRPr="005223DB" w:rsidRDefault="005858A4" w:rsidP="009630CC">
      <w:pPr>
        <w:spacing w:after="0"/>
        <w:rPr>
          <w:rFonts w:ascii="Times New Roman" w:hAnsi="Times New Roman" w:cs="Times New Roman"/>
        </w:rPr>
      </w:pPr>
      <w:r w:rsidRPr="005223DB">
        <w:rPr>
          <w:rFonts w:ascii="Times New Roman" w:hAnsi="Times New Roman" w:cs="Times New Roman"/>
        </w:rPr>
        <w:t>Example: “Integrity thumbs its nose at pomposity.”</w:t>
      </w:r>
    </w:p>
    <w:p w14:paraId="5EA6E71C" w14:textId="77777777" w:rsidR="005858A4" w:rsidRPr="005223DB" w:rsidRDefault="005858A4" w:rsidP="009630CC">
      <w:pPr>
        <w:spacing w:after="0"/>
        <w:rPr>
          <w:rFonts w:ascii="Times New Roman" w:hAnsi="Times New Roman" w:cs="Times New Roman"/>
        </w:rPr>
      </w:pPr>
    </w:p>
    <w:p w14:paraId="43FD1907" w14:textId="77777777" w:rsidR="005858A4" w:rsidRPr="005223DB" w:rsidRDefault="005858A4" w:rsidP="009630CC">
      <w:pPr>
        <w:spacing w:after="0"/>
        <w:rPr>
          <w:rFonts w:ascii="Times New Roman" w:hAnsi="Times New Roman" w:cs="Times New Roman"/>
        </w:rPr>
      </w:pPr>
      <w:r w:rsidRPr="005223DB">
        <w:rPr>
          <w:rFonts w:ascii="Times New Roman" w:hAnsi="Times New Roman" w:cs="Times New Roman"/>
          <w:b/>
          <w:bCs/>
        </w:rPr>
        <w:t>Simile:</w:t>
      </w:r>
      <w:r w:rsidRPr="005223DB">
        <w:rPr>
          <w:rFonts w:ascii="Times New Roman" w:hAnsi="Times New Roman" w:cs="Times New Roman"/>
        </w:rPr>
        <w:t xml:space="preserve"> A trope in which one states a comparison </w:t>
      </w:r>
    </w:p>
    <w:p w14:paraId="5FB6050C" w14:textId="77777777" w:rsidR="005858A4" w:rsidRPr="005223DB" w:rsidRDefault="005858A4" w:rsidP="009630CC">
      <w:pPr>
        <w:spacing w:after="0"/>
        <w:rPr>
          <w:rFonts w:ascii="Times New Roman" w:hAnsi="Times New Roman" w:cs="Times New Roman"/>
        </w:rPr>
      </w:pPr>
      <w:proofErr w:type="gramStart"/>
      <w:r w:rsidRPr="005223DB">
        <w:rPr>
          <w:rFonts w:ascii="Times New Roman" w:hAnsi="Times New Roman" w:cs="Times New Roman"/>
        </w:rPr>
        <w:t>between</w:t>
      </w:r>
      <w:proofErr w:type="gramEnd"/>
      <w:r w:rsidRPr="005223DB">
        <w:rPr>
          <w:rFonts w:ascii="Times New Roman" w:hAnsi="Times New Roman" w:cs="Times New Roman"/>
        </w:rPr>
        <w:t xml:space="preserve"> two things that are not alike but have similarities. </w:t>
      </w:r>
    </w:p>
    <w:p w14:paraId="64EC7F97" w14:textId="77777777" w:rsidR="005858A4" w:rsidRPr="005223DB" w:rsidRDefault="005858A4" w:rsidP="009630CC">
      <w:pPr>
        <w:spacing w:after="0"/>
        <w:rPr>
          <w:rFonts w:ascii="Times New Roman" w:hAnsi="Times New Roman" w:cs="Times New Roman"/>
        </w:rPr>
      </w:pPr>
      <w:r w:rsidRPr="005223DB">
        <w:rPr>
          <w:rFonts w:ascii="Times New Roman" w:hAnsi="Times New Roman" w:cs="Times New Roman"/>
        </w:rPr>
        <w:t xml:space="preserve">Unlike metaphors, similes use "like" or "as." </w:t>
      </w:r>
    </w:p>
    <w:p w14:paraId="5FE7A2B7" w14:textId="77777777" w:rsidR="005858A4" w:rsidRPr="005223DB" w:rsidRDefault="005858A4" w:rsidP="009630CC">
      <w:pPr>
        <w:spacing w:after="0"/>
        <w:rPr>
          <w:rFonts w:ascii="Times New Roman" w:hAnsi="Times New Roman" w:cs="Times New Roman"/>
        </w:rPr>
      </w:pPr>
      <w:r w:rsidRPr="005223DB">
        <w:rPr>
          <w:rFonts w:ascii="Times New Roman" w:hAnsi="Times New Roman" w:cs="Times New Roman"/>
        </w:rPr>
        <w:t>Example: "Her eyes are as blue as a robin's egg."</w:t>
      </w:r>
    </w:p>
    <w:p w14:paraId="545A1EAC" w14:textId="77777777" w:rsidR="005858A4" w:rsidRPr="005223DB" w:rsidRDefault="005858A4" w:rsidP="005858A4">
      <w:pPr>
        <w:rPr>
          <w:rFonts w:ascii="Times New Roman" w:hAnsi="Times New Roman" w:cs="Times New Roman"/>
        </w:rPr>
      </w:pPr>
    </w:p>
    <w:p w14:paraId="15BF8BC4" w14:textId="63C45C7B" w:rsidR="005858A4" w:rsidRPr="005223DB" w:rsidRDefault="005858A4" w:rsidP="005858A4">
      <w:pPr>
        <w:pStyle w:val="ListParagraph"/>
        <w:numPr>
          <w:ilvl w:val="0"/>
          <w:numId w:val="6"/>
        </w:numPr>
        <w:spacing w:after="0"/>
        <w:rPr>
          <w:rFonts w:ascii="Times New Roman" w:hAnsi="Times New Roman" w:cs="Times New Roman"/>
        </w:rPr>
      </w:pPr>
      <w:r w:rsidRPr="005223DB">
        <w:rPr>
          <w:rFonts w:ascii="Times New Roman" w:hAnsi="Times New Roman" w:cs="Times New Roman"/>
        </w:rPr>
        <w:t xml:space="preserve">Briefly go over Section 17.3 in Chapter 17 of </w:t>
      </w:r>
      <w:r w:rsidRPr="005223DB">
        <w:rPr>
          <w:rFonts w:ascii="Times New Roman" w:hAnsi="Times New Roman" w:cs="Times New Roman"/>
          <w:i/>
        </w:rPr>
        <w:t>Writing Today</w:t>
      </w:r>
      <w:r w:rsidRPr="005223DB">
        <w:rPr>
          <w:rFonts w:ascii="Times New Roman" w:hAnsi="Times New Roman" w:cs="Times New Roman"/>
        </w:rPr>
        <w:t>.</w:t>
      </w:r>
      <w:r w:rsidR="009630CC" w:rsidRPr="005223DB">
        <w:rPr>
          <w:rFonts w:ascii="Times New Roman" w:hAnsi="Times New Roman" w:cs="Times New Roman"/>
        </w:rPr>
        <w:t xml:space="preserve"> (5 minutes)</w:t>
      </w:r>
    </w:p>
    <w:p w14:paraId="68635C61" w14:textId="58FB7E1A" w:rsidR="005858A4" w:rsidRPr="005223DB" w:rsidRDefault="009630CC" w:rsidP="005858A4">
      <w:pPr>
        <w:pStyle w:val="ListParagraph"/>
        <w:numPr>
          <w:ilvl w:val="0"/>
          <w:numId w:val="6"/>
        </w:numPr>
        <w:spacing w:after="0"/>
        <w:rPr>
          <w:rFonts w:ascii="Times New Roman" w:hAnsi="Times New Roman" w:cs="Times New Roman"/>
        </w:rPr>
      </w:pPr>
      <w:r w:rsidRPr="005223DB">
        <w:rPr>
          <w:rFonts w:ascii="Times New Roman" w:hAnsi="Times New Roman" w:cs="Times New Roman"/>
        </w:rPr>
        <w:t xml:space="preserve">Place a card with an example trope on four tables with a different colored pen at each station for each trope. </w:t>
      </w:r>
    </w:p>
    <w:p w14:paraId="43A7782A" w14:textId="43219C70" w:rsidR="009630CC" w:rsidRPr="005223DB" w:rsidRDefault="009630CC" w:rsidP="005858A4">
      <w:pPr>
        <w:pStyle w:val="ListParagraph"/>
        <w:numPr>
          <w:ilvl w:val="0"/>
          <w:numId w:val="6"/>
        </w:numPr>
        <w:spacing w:after="0"/>
        <w:rPr>
          <w:rFonts w:ascii="Times New Roman" w:hAnsi="Times New Roman" w:cs="Times New Roman"/>
        </w:rPr>
      </w:pPr>
      <w:r w:rsidRPr="005223DB">
        <w:rPr>
          <w:rFonts w:ascii="Times New Roman" w:hAnsi="Times New Roman" w:cs="Times New Roman"/>
        </w:rPr>
        <w:t>Divide the class into four groups (depending on time and how many tropes you want to do).</w:t>
      </w:r>
    </w:p>
    <w:p w14:paraId="66731F75" w14:textId="7856F065" w:rsidR="009630CC" w:rsidRPr="005223DB" w:rsidRDefault="009630CC" w:rsidP="005858A4">
      <w:pPr>
        <w:pStyle w:val="ListParagraph"/>
        <w:numPr>
          <w:ilvl w:val="0"/>
          <w:numId w:val="6"/>
        </w:numPr>
        <w:spacing w:after="0"/>
        <w:rPr>
          <w:rFonts w:ascii="Times New Roman" w:hAnsi="Times New Roman" w:cs="Times New Roman"/>
        </w:rPr>
      </w:pPr>
      <w:r w:rsidRPr="005223DB">
        <w:rPr>
          <w:rFonts w:ascii="Times New Roman" w:hAnsi="Times New Roman" w:cs="Times New Roman"/>
        </w:rPr>
        <w:t>Each group will have about 6-7</w:t>
      </w:r>
      <w:r w:rsidR="00345C04" w:rsidRPr="005223DB">
        <w:rPr>
          <w:rFonts w:ascii="Times New Roman" w:hAnsi="Times New Roman" w:cs="Times New Roman"/>
        </w:rPr>
        <w:t xml:space="preserve"> minutes (in a 50-minute class) at each station to create</w:t>
      </w:r>
      <w:r w:rsidRPr="005223DB">
        <w:rPr>
          <w:rFonts w:ascii="Times New Roman" w:hAnsi="Times New Roman" w:cs="Times New Roman"/>
        </w:rPr>
        <w:t xml:space="preserve"> their own example of the trope. A scribe for each group will write down the</w:t>
      </w:r>
      <w:r w:rsidR="00345C04" w:rsidRPr="005223DB">
        <w:rPr>
          <w:rFonts w:ascii="Times New Roman" w:hAnsi="Times New Roman" w:cs="Times New Roman"/>
        </w:rPr>
        <w:t>ir example.</w:t>
      </w:r>
    </w:p>
    <w:p w14:paraId="3BF7CEE9" w14:textId="424FD66E" w:rsidR="005858A4" w:rsidRPr="005223DB" w:rsidRDefault="00345C04" w:rsidP="005B68CD">
      <w:pPr>
        <w:pStyle w:val="ListParagraph"/>
        <w:numPr>
          <w:ilvl w:val="0"/>
          <w:numId w:val="6"/>
        </w:numPr>
        <w:spacing w:after="0"/>
        <w:rPr>
          <w:rFonts w:ascii="Times New Roman" w:eastAsia="Times New Roman" w:hAnsi="Times New Roman" w:cs="Times New Roman"/>
          <w:color w:val="auto"/>
        </w:rPr>
      </w:pPr>
      <w:r w:rsidRPr="005223DB">
        <w:rPr>
          <w:rFonts w:ascii="Times New Roman" w:hAnsi="Times New Roman" w:cs="Times New Roman"/>
        </w:rPr>
        <w:t xml:space="preserve">If time, have groups present their best trope to the class. </w:t>
      </w:r>
    </w:p>
    <w:p w14:paraId="0BE203D8" w14:textId="6CFFC098" w:rsidR="009D13D7" w:rsidRPr="005223DB" w:rsidRDefault="009D13D7" w:rsidP="009D13D7">
      <w:pPr>
        <w:spacing w:after="0"/>
        <w:rPr>
          <w:rFonts w:ascii="Times New Roman" w:eastAsia="Times New Roman" w:hAnsi="Times New Roman" w:cs="Times New Roman"/>
          <w:color w:val="auto"/>
        </w:rPr>
      </w:pPr>
    </w:p>
    <w:p w14:paraId="4C3048D8" w14:textId="736774D6" w:rsidR="005F2170" w:rsidRPr="005223DB" w:rsidRDefault="005F2170" w:rsidP="009D13D7">
      <w:pPr>
        <w:spacing w:after="0"/>
        <w:rPr>
          <w:rFonts w:ascii="Times New Roman" w:hAnsi="Times New Roman" w:cs="Times New Roman"/>
        </w:rPr>
      </w:pPr>
    </w:p>
    <w:p w14:paraId="62FA24EF" w14:textId="5B056112" w:rsidR="005F2170" w:rsidRPr="005223DB" w:rsidRDefault="00A95970" w:rsidP="009D13D7">
      <w:pPr>
        <w:spacing w:after="0"/>
        <w:rPr>
          <w:rFonts w:ascii="Times New Roman" w:eastAsia="Times New Roman" w:hAnsi="Times New Roman" w:cs="Times New Roman"/>
          <w:color w:val="auto"/>
        </w:rPr>
      </w:pPr>
      <w:r>
        <w:rPr>
          <w:rFonts w:ascii="Times New Roman" w:hAnsi="Times New Roman" w:cs="Times New Roman"/>
        </w:rPr>
        <w:t>My Experience: Smooth t</w:t>
      </w:r>
      <w:r w:rsidR="005F2170" w:rsidRPr="005223DB">
        <w:rPr>
          <w:rFonts w:ascii="Times New Roman" w:hAnsi="Times New Roman" w:cs="Times New Roman"/>
        </w:rPr>
        <w:t>ransition</w:t>
      </w:r>
      <w:r>
        <w:rPr>
          <w:rFonts w:ascii="Times New Roman" w:hAnsi="Times New Roman" w:cs="Times New Roman"/>
        </w:rPr>
        <w:t>s were</w:t>
      </w:r>
      <w:r w:rsidR="005F2170" w:rsidRPr="005223DB">
        <w:rPr>
          <w:rFonts w:ascii="Times New Roman" w:hAnsi="Times New Roman" w:cs="Times New Roman"/>
        </w:rPr>
        <w:t xml:space="preserve"> difficult for my 120 students. I felt like it was enough to just expose them to the concept </w:t>
      </w:r>
      <w:r>
        <w:rPr>
          <w:rFonts w:ascii="Times New Roman" w:hAnsi="Times New Roman" w:cs="Times New Roman"/>
        </w:rPr>
        <w:t xml:space="preserve">of linking words/ideas, or what others call the “given-new” formula, </w:t>
      </w:r>
      <w:r w:rsidR="005F2170" w:rsidRPr="005223DB">
        <w:rPr>
          <w:rFonts w:ascii="Times New Roman" w:hAnsi="Times New Roman" w:cs="Times New Roman"/>
        </w:rPr>
        <w:t xml:space="preserve">so they could begin to look for the construct in other readings they encounter in college. The tropes part I did as a separate class period and had students move through the stations </w:t>
      </w:r>
      <w:proofErr w:type="gramStart"/>
      <w:r w:rsidR="005F2170" w:rsidRPr="005223DB">
        <w:rPr>
          <w:rFonts w:ascii="Times New Roman" w:hAnsi="Times New Roman" w:cs="Times New Roman"/>
        </w:rPr>
        <w:t>on their own</w:t>
      </w:r>
      <w:proofErr w:type="gramEnd"/>
      <w:r w:rsidR="005F2170" w:rsidRPr="005223DB">
        <w:rPr>
          <w:rFonts w:ascii="Times New Roman" w:hAnsi="Times New Roman" w:cs="Times New Roman"/>
        </w:rPr>
        <w:t xml:space="preserve"> individually. It was not as engaging as I thought it would be, so this time around, I will try </w:t>
      </w:r>
      <w:r w:rsidR="00A77E93">
        <w:rPr>
          <w:rFonts w:ascii="Times New Roman" w:hAnsi="Times New Roman" w:cs="Times New Roman"/>
        </w:rPr>
        <w:t>them together and</w:t>
      </w:r>
      <w:r w:rsidR="005F2170" w:rsidRPr="005223DB">
        <w:rPr>
          <w:rFonts w:ascii="Times New Roman" w:hAnsi="Times New Roman" w:cs="Times New Roman"/>
        </w:rPr>
        <w:t xml:space="preserve"> with students working in groups</w:t>
      </w:r>
      <w:r w:rsidR="00A77E93">
        <w:rPr>
          <w:rFonts w:ascii="Times New Roman" w:hAnsi="Times New Roman" w:cs="Times New Roman"/>
        </w:rPr>
        <w:t>. T</w:t>
      </w:r>
      <w:r w:rsidR="005F2170" w:rsidRPr="005223DB">
        <w:rPr>
          <w:rFonts w:ascii="Times New Roman" w:hAnsi="Times New Roman" w:cs="Times New Roman"/>
        </w:rPr>
        <w:t xml:space="preserve">hey’ll have less time and have to work together faster. I hope it will be more fun and engaging this way. </w:t>
      </w:r>
    </w:p>
    <w:sectPr w:rsidR="005F2170" w:rsidRPr="005223DB" w:rsidSect="00C75175">
      <w:head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32556" w14:textId="77777777" w:rsidR="00447D5C" w:rsidRDefault="00447D5C" w:rsidP="00EC158F">
      <w:pPr>
        <w:spacing w:after="0"/>
      </w:pPr>
      <w:r>
        <w:separator/>
      </w:r>
    </w:p>
  </w:endnote>
  <w:endnote w:type="continuationSeparator" w:id="0">
    <w:p w14:paraId="67BE3B27" w14:textId="77777777" w:rsidR="00447D5C" w:rsidRDefault="00447D5C" w:rsidP="00EC15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6F59A7" w14:textId="77777777" w:rsidR="00447D5C" w:rsidRDefault="00447D5C" w:rsidP="00EC158F">
      <w:pPr>
        <w:spacing w:after="0"/>
      </w:pPr>
      <w:r>
        <w:separator/>
      </w:r>
    </w:p>
  </w:footnote>
  <w:footnote w:type="continuationSeparator" w:id="0">
    <w:p w14:paraId="39FAD652" w14:textId="77777777" w:rsidR="00447D5C" w:rsidRDefault="00447D5C" w:rsidP="00EC158F">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E5874" w14:textId="77777777" w:rsidR="00D62CED" w:rsidRDefault="00D62CED" w:rsidP="00D62CED">
    <w:pPr>
      <w:pStyle w:val="Header"/>
      <w:tabs>
        <w:tab w:val="clear" w:pos="9360"/>
        <w:tab w:val="right" w:pos="8640"/>
      </w:tabs>
    </w:pPr>
    <w:r>
      <w:t>Elizabeth Barnett</w:t>
    </w:r>
    <w:r>
      <w:tab/>
    </w:r>
    <w:r>
      <w:tab/>
      <w:t>Just Mercy</w:t>
    </w:r>
  </w:p>
  <w:p w14:paraId="56142F55" w14:textId="77777777" w:rsidR="00D62CED" w:rsidRDefault="00D62CED" w:rsidP="00D62CED">
    <w:pPr>
      <w:pStyle w:val="Header"/>
      <w:tabs>
        <w:tab w:val="clear" w:pos="9360"/>
        <w:tab w:val="right" w:pos="8640"/>
      </w:tabs>
    </w:pPr>
    <w:r>
      <w:t>University of New Mexico</w:t>
    </w:r>
    <w:r>
      <w:tab/>
    </w:r>
    <w:r>
      <w:tab/>
      <w:t>Argument Sequence</w:t>
    </w:r>
  </w:p>
  <w:p w14:paraId="0055AC05" w14:textId="77777777" w:rsidR="00D62CED" w:rsidRDefault="00D62CED" w:rsidP="00D62CED">
    <w:pPr>
      <w:pStyle w:val="Header"/>
      <w:tabs>
        <w:tab w:val="clear" w:pos="9360"/>
        <w:tab w:val="right" w:pos="864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A2B80"/>
    <w:multiLevelType w:val="hybridMultilevel"/>
    <w:tmpl w:val="19E85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111C90"/>
    <w:multiLevelType w:val="hybridMultilevel"/>
    <w:tmpl w:val="111EF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B95596"/>
    <w:multiLevelType w:val="hybridMultilevel"/>
    <w:tmpl w:val="3DFC6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A82637"/>
    <w:multiLevelType w:val="hybridMultilevel"/>
    <w:tmpl w:val="C7467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2A5141"/>
    <w:multiLevelType w:val="hybridMultilevel"/>
    <w:tmpl w:val="C3820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5E55BE"/>
    <w:multiLevelType w:val="hybridMultilevel"/>
    <w:tmpl w:val="ABBA831E"/>
    <w:lvl w:ilvl="0" w:tplc="E2B85F2C">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D28"/>
    <w:rsid w:val="00000ACD"/>
    <w:rsid w:val="00000E1A"/>
    <w:rsid w:val="0000758D"/>
    <w:rsid w:val="00023CD7"/>
    <w:rsid w:val="00035C40"/>
    <w:rsid w:val="00045462"/>
    <w:rsid w:val="00051B93"/>
    <w:rsid w:val="00052FCB"/>
    <w:rsid w:val="00083E59"/>
    <w:rsid w:val="0009364B"/>
    <w:rsid w:val="000A3FDF"/>
    <w:rsid w:val="000A605C"/>
    <w:rsid w:val="000C147C"/>
    <w:rsid w:val="000C5ED3"/>
    <w:rsid w:val="000D0B32"/>
    <w:rsid w:val="000F74DE"/>
    <w:rsid w:val="00101178"/>
    <w:rsid w:val="00101AC6"/>
    <w:rsid w:val="00122819"/>
    <w:rsid w:val="001335F9"/>
    <w:rsid w:val="00142547"/>
    <w:rsid w:val="001468FD"/>
    <w:rsid w:val="00150859"/>
    <w:rsid w:val="0015365C"/>
    <w:rsid w:val="0015587D"/>
    <w:rsid w:val="001826A0"/>
    <w:rsid w:val="00185D3C"/>
    <w:rsid w:val="001A4D71"/>
    <w:rsid w:val="001A4FB8"/>
    <w:rsid w:val="001B1C42"/>
    <w:rsid w:val="001B257F"/>
    <w:rsid w:val="001B3688"/>
    <w:rsid w:val="001B48FA"/>
    <w:rsid w:val="001C139C"/>
    <w:rsid w:val="001E055A"/>
    <w:rsid w:val="001E09D0"/>
    <w:rsid w:val="001F3040"/>
    <w:rsid w:val="00204647"/>
    <w:rsid w:val="002051E8"/>
    <w:rsid w:val="0021199B"/>
    <w:rsid w:val="00214B7D"/>
    <w:rsid w:val="00250335"/>
    <w:rsid w:val="00251928"/>
    <w:rsid w:val="0025510E"/>
    <w:rsid w:val="00260650"/>
    <w:rsid w:val="00264CD1"/>
    <w:rsid w:val="00277355"/>
    <w:rsid w:val="00286CC3"/>
    <w:rsid w:val="0029675F"/>
    <w:rsid w:val="002A1406"/>
    <w:rsid w:val="002A77AE"/>
    <w:rsid w:val="002B635F"/>
    <w:rsid w:val="002D0C4E"/>
    <w:rsid w:val="002D135C"/>
    <w:rsid w:val="002D5DDC"/>
    <w:rsid w:val="002E632D"/>
    <w:rsid w:val="00345C04"/>
    <w:rsid w:val="00352A3B"/>
    <w:rsid w:val="00391448"/>
    <w:rsid w:val="003959B6"/>
    <w:rsid w:val="003965F0"/>
    <w:rsid w:val="003B7B49"/>
    <w:rsid w:val="003C4206"/>
    <w:rsid w:val="003D176C"/>
    <w:rsid w:val="003D75F8"/>
    <w:rsid w:val="003F2F47"/>
    <w:rsid w:val="003F6FD8"/>
    <w:rsid w:val="00412D28"/>
    <w:rsid w:val="00431767"/>
    <w:rsid w:val="00431EF5"/>
    <w:rsid w:val="00437BD6"/>
    <w:rsid w:val="004472A3"/>
    <w:rsid w:val="00447D5C"/>
    <w:rsid w:val="00457D7B"/>
    <w:rsid w:val="00462958"/>
    <w:rsid w:val="00466591"/>
    <w:rsid w:val="00482444"/>
    <w:rsid w:val="00487D02"/>
    <w:rsid w:val="004912A7"/>
    <w:rsid w:val="00491792"/>
    <w:rsid w:val="0049541F"/>
    <w:rsid w:val="004A0594"/>
    <w:rsid w:val="004A0DD7"/>
    <w:rsid w:val="004B07AC"/>
    <w:rsid w:val="004B5A7D"/>
    <w:rsid w:val="004D467E"/>
    <w:rsid w:val="004F338D"/>
    <w:rsid w:val="004F77C1"/>
    <w:rsid w:val="00500FED"/>
    <w:rsid w:val="00502E49"/>
    <w:rsid w:val="00511ADF"/>
    <w:rsid w:val="005223DB"/>
    <w:rsid w:val="00530A8F"/>
    <w:rsid w:val="00532748"/>
    <w:rsid w:val="0054743F"/>
    <w:rsid w:val="005633E8"/>
    <w:rsid w:val="00573916"/>
    <w:rsid w:val="005858A4"/>
    <w:rsid w:val="00590B04"/>
    <w:rsid w:val="00591674"/>
    <w:rsid w:val="00594150"/>
    <w:rsid w:val="005A03D0"/>
    <w:rsid w:val="005A378F"/>
    <w:rsid w:val="005A408B"/>
    <w:rsid w:val="005B1D3E"/>
    <w:rsid w:val="005C7810"/>
    <w:rsid w:val="005F2170"/>
    <w:rsid w:val="005F4D9D"/>
    <w:rsid w:val="00614C8F"/>
    <w:rsid w:val="00614E08"/>
    <w:rsid w:val="00620A84"/>
    <w:rsid w:val="00652112"/>
    <w:rsid w:val="00680B16"/>
    <w:rsid w:val="00690937"/>
    <w:rsid w:val="006A4D07"/>
    <w:rsid w:val="006D43AA"/>
    <w:rsid w:val="006E736F"/>
    <w:rsid w:val="006F538F"/>
    <w:rsid w:val="006F53FC"/>
    <w:rsid w:val="006F6C9E"/>
    <w:rsid w:val="006F6D27"/>
    <w:rsid w:val="007160F2"/>
    <w:rsid w:val="00720DA5"/>
    <w:rsid w:val="00726CE6"/>
    <w:rsid w:val="00746813"/>
    <w:rsid w:val="00747E9E"/>
    <w:rsid w:val="007521E7"/>
    <w:rsid w:val="00761531"/>
    <w:rsid w:val="00764C07"/>
    <w:rsid w:val="007707EF"/>
    <w:rsid w:val="007760B5"/>
    <w:rsid w:val="00787106"/>
    <w:rsid w:val="00796123"/>
    <w:rsid w:val="007A05FD"/>
    <w:rsid w:val="007A1060"/>
    <w:rsid w:val="007A30BE"/>
    <w:rsid w:val="007B5F02"/>
    <w:rsid w:val="007B7639"/>
    <w:rsid w:val="007B7C67"/>
    <w:rsid w:val="007C3D1D"/>
    <w:rsid w:val="007D6F04"/>
    <w:rsid w:val="007F11B7"/>
    <w:rsid w:val="00801FBB"/>
    <w:rsid w:val="00820280"/>
    <w:rsid w:val="008307F4"/>
    <w:rsid w:val="008317C5"/>
    <w:rsid w:val="00833E33"/>
    <w:rsid w:val="00835277"/>
    <w:rsid w:val="00843B86"/>
    <w:rsid w:val="00843BE6"/>
    <w:rsid w:val="0085025E"/>
    <w:rsid w:val="00850CF0"/>
    <w:rsid w:val="0085794B"/>
    <w:rsid w:val="00862A47"/>
    <w:rsid w:val="00864188"/>
    <w:rsid w:val="0087321C"/>
    <w:rsid w:val="0087658B"/>
    <w:rsid w:val="0088531A"/>
    <w:rsid w:val="008976E0"/>
    <w:rsid w:val="008A0C45"/>
    <w:rsid w:val="008A2CE8"/>
    <w:rsid w:val="008C4E15"/>
    <w:rsid w:val="008E4377"/>
    <w:rsid w:val="008E5034"/>
    <w:rsid w:val="008F05E8"/>
    <w:rsid w:val="008F5CCE"/>
    <w:rsid w:val="0090231F"/>
    <w:rsid w:val="00904407"/>
    <w:rsid w:val="00904F11"/>
    <w:rsid w:val="00921356"/>
    <w:rsid w:val="0092234A"/>
    <w:rsid w:val="00923DD7"/>
    <w:rsid w:val="00925F54"/>
    <w:rsid w:val="00926954"/>
    <w:rsid w:val="00935666"/>
    <w:rsid w:val="00942BB2"/>
    <w:rsid w:val="009508A6"/>
    <w:rsid w:val="00951A3C"/>
    <w:rsid w:val="009575E2"/>
    <w:rsid w:val="00957BA3"/>
    <w:rsid w:val="00957D06"/>
    <w:rsid w:val="009630CC"/>
    <w:rsid w:val="00970CEC"/>
    <w:rsid w:val="009739A7"/>
    <w:rsid w:val="00980936"/>
    <w:rsid w:val="00995781"/>
    <w:rsid w:val="009A0428"/>
    <w:rsid w:val="009A353D"/>
    <w:rsid w:val="009A76F7"/>
    <w:rsid w:val="009C2D1D"/>
    <w:rsid w:val="009D13D7"/>
    <w:rsid w:val="009D3722"/>
    <w:rsid w:val="009E6093"/>
    <w:rsid w:val="009F57DF"/>
    <w:rsid w:val="009F6D78"/>
    <w:rsid w:val="009F765C"/>
    <w:rsid w:val="00A322D1"/>
    <w:rsid w:val="00A44B20"/>
    <w:rsid w:val="00A708F7"/>
    <w:rsid w:val="00A77E93"/>
    <w:rsid w:val="00A80A6D"/>
    <w:rsid w:val="00A95970"/>
    <w:rsid w:val="00A9683F"/>
    <w:rsid w:val="00AB340C"/>
    <w:rsid w:val="00AB4B6A"/>
    <w:rsid w:val="00AB4DFF"/>
    <w:rsid w:val="00AB7FE9"/>
    <w:rsid w:val="00AF2F10"/>
    <w:rsid w:val="00AF41B3"/>
    <w:rsid w:val="00B03540"/>
    <w:rsid w:val="00B31FBF"/>
    <w:rsid w:val="00B53720"/>
    <w:rsid w:val="00B71D17"/>
    <w:rsid w:val="00B728FA"/>
    <w:rsid w:val="00B8369C"/>
    <w:rsid w:val="00B85282"/>
    <w:rsid w:val="00B9079E"/>
    <w:rsid w:val="00BB0552"/>
    <w:rsid w:val="00BC09CF"/>
    <w:rsid w:val="00BC71CC"/>
    <w:rsid w:val="00BD28BE"/>
    <w:rsid w:val="00BD6C07"/>
    <w:rsid w:val="00BD7FE3"/>
    <w:rsid w:val="00BE63D8"/>
    <w:rsid w:val="00BF5757"/>
    <w:rsid w:val="00C06766"/>
    <w:rsid w:val="00C1143B"/>
    <w:rsid w:val="00C3438E"/>
    <w:rsid w:val="00C53C0F"/>
    <w:rsid w:val="00C55131"/>
    <w:rsid w:val="00C55BAB"/>
    <w:rsid w:val="00C57308"/>
    <w:rsid w:val="00C622D8"/>
    <w:rsid w:val="00C75175"/>
    <w:rsid w:val="00C84883"/>
    <w:rsid w:val="00CC555A"/>
    <w:rsid w:val="00CD08AC"/>
    <w:rsid w:val="00CE2743"/>
    <w:rsid w:val="00CF75D2"/>
    <w:rsid w:val="00D00B19"/>
    <w:rsid w:val="00D07730"/>
    <w:rsid w:val="00D153FE"/>
    <w:rsid w:val="00D5285C"/>
    <w:rsid w:val="00D6187B"/>
    <w:rsid w:val="00D62CED"/>
    <w:rsid w:val="00D804A0"/>
    <w:rsid w:val="00D825F2"/>
    <w:rsid w:val="00D8491E"/>
    <w:rsid w:val="00D92FF9"/>
    <w:rsid w:val="00DA690D"/>
    <w:rsid w:val="00DB2B5E"/>
    <w:rsid w:val="00DB4EFF"/>
    <w:rsid w:val="00DC165C"/>
    <w:rsid w:val="00DE459B"/>
    <w:rsid w:val="00DE4E10"/>
    <w:rsid w:val="00DF0430"/>
    <w:rsid w:val="00DF1B60"/>
    <w:rsid w:val="00DF4E4F"/>
    <w:rsid w:val="00E04684"/>
    <w:rsid w:val="00E16BB4"/>
    <w:rsid w:val="00E35656"/>
    <w:rsid w:val="00E375BA"/>
    <w:rsid w:val="00E40FEC"/>
    <w:rsid w:val="00E57649"/>
    <w:rsid w:val="00E65DF4"/>
    <w:rsid w:val="00EC158F"/>
    <w:rsid w:val="00EC56E5"/>
    <w:rsid w:val="00EC733F"/>
    <w:rsid w:val="00ED0CE8"/>
    <w:rsid w:val="00ED3F28"/>
    <w:rsid w:val="00ED51CD"/>
    <w:rsid w:val="00EF1D78"/>
    <w:rsid w:val="00F00A6A"/>
    <w:rsid w:val="00F10291"/>
    <w:rsid w:val="00F24051"/>
    <w:rsid w:val="00F332D2"/>
    <w:rsid w:val="00F346B4"/>
    <w:rsid w:val="00F43C2B"/>
    <w:rsid w:val="00F55EAC"/>
    <w:rsid w:val="00F566F5"/>
    <w:rsid w:val="00F67904"/>
    <w:rsid w:val="00F949AE"/>
    <w:rsid w:val="00FA6A01"/>
    <w:rsid w:val="00FB7FA6"/>
    <w:rsid w:val="00FC5108"/>
    <w:rsid w:val="00FE3930"/>
    <w:rsid w:val="00FE4F62"/>
    <w:rsid w:val="00FE6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C3DC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12D28"/>
    <w:pPr>
      <w:spacing w:after="120"/>
    </w:pPr>
    <w:rPr>
      <w:rFonts w:ascii="Cambria" w:eastAsia="Cambria" w:hAnsi="Cambria" w:cs="Cambria"/>
      <w:color w:val="000000"/>
    </w:rPr>
  </w:style>
  <w:style w:type="paragraph" w:styleId="Heading2">
    <w:name w:val="heading 2"/>
    <w:basedOn w:val="Normal"/>
    <w:next w:val="Normal"/>
    <w:link w:val="Heading2Char"/>
    <w:rsid w:val="00412D28"/>
    <w:pPr>
      <w:keepNext/>
      <w:keepLines/>
      <w:spacing w:before="360" w:after="80"/>
      <w:outlineLvl w:val="1"/>
    </w:pPr>
    <w:rPr>
      <w:b/>
      <w:sz w:val="3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12D28"/>
    <w:rPr>
      <w:rFonts w:ascii="Cambria" w:eastAsia="Cambria" w:hAnsi="Cambria" w:cs="Cambria"/>
      <w:b/>
      <w:color w:val="000000"/>
      <w:sz w:val="30"/>
      <w:szCs w:val="36"/>
    </w:rPr>
  </w:style>
  <w:style w:type="table" w:customStyle="1" w:styleId="GridTable1Light1">
    <w:name w:val="Grid Table 1 Light1"/>
    <w:basedOn w:val="TableNormal"/>
    <w:uiPriority w:val="46"/>
    <w:rsid w:val="00412D28"/>
    <w:rPr>
      <w:rFonts w:ascii="Cambria" w:eastAsia="Cambria" w:hAnsi="Cambria" w:cs="Cambria"/>
      <w:color w:val="000000"/>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4B07AC"/>
    <w:rPr>
      <w:color w:val="0000FF" w:themeColor="hyperlink"/>
      <w:u w:val="single"/>
    </w:rPr>
  </w:style>
  <w:style w:type="paragraph" w:styleId="Header">
    <w:name w:val="header"/>
    <w:basedOn w:val="Normal"/>
    <w:link w:val="HeaderChar"/>
    <w:uiPriority w:val="99"/>
    <w:unhideWhenUsed/>
    <w:rsid w:val="00EC158F"/>
    <w:pPr>
      <w:tabs>
        <w:tab w:val="center" w:pos="4680"/>
        <w:tab w:val="right" w:pos="9360"/>
      </w:tabs>
      <w:spacing w:after="0"/>
    </w:pPr>
  </w:style>
  <w:style w:type="character" w:customStyle="1" w:styleId="HeaderChar">
    <w:name w:val="Header Char"/>
    <w:basedOn w:val="DefaultParagraphFont"/>
    <w:link w:val="Header"/>
    <w:uiPriority w:val="99"/>
    <w:rsid w:val="00EC158F"/>
    <w:rPr>
      <w:rFonts w:ascii="Cambria" w:eastAsia="Cambria" w:hAnsi="Cambria" w:cs="Cambria"/>
      <w:color w:val="000000"/>
    </w:rPr>
  </w:style>
  <w:style w:type="paragraph" w:styleId="Footer">
    <w:name w:val="footer"/>
    <w:basedOn w:val="Normal"/>
    <w:link w:val="FooterChar"/>
    <w:uiPriority w:val="99"/>
    <w:unhideWhenUsed/>
    <w:rsid w:val="00EC158F"/>
    <w:pPr>
      <w:tabs>
        <w:tab w:val="center" w:pos="4680"/>
        <w:tab w:val="right" w:pos="9360"/>
      </w:tabs>
      <w:spacing w:after="0"/>
    </w:pPr>
  </w:style>
  <w:style w:type="character" w:customStyle="1" w:styleId="FooterChar">
    <w:name w:val="Footer Char"/>
    <w:basedOn w:val="DefaultParagraphFont"/>
    <w:link w:val="Footer"/>
    <w:uiPriority w:val="99"/>
    <w:rsid w:val="00EC158F"/>
    <w:rPr>
      <w:rFonts w:ascii="Cambria" w:eastAsia="Cambria" w:hAnsi="Cambria" w:cs="Cambria"/>
      <w:color w:val="000000"/>
    </w:rPr>
  </w:style>
  <w:style w:type="paragraph" w:styleId="ListParagraph">
    <w:name w:val="List Paragraph"/>
    <w:basedOn w:val="Normal"/>
    <w:uiPriority w:val="34"/>
    <w:qFormat/>
    <w:rsid w:val="00A9683F"/>
    <w:pPr>
      <w:ind w:left="720"/>
      <w:contextualSpacing/>
    </w:pPr>
  </w:style>
  <w:style w:type="paragraph" w:styleId="NormalWeb">
    <w:name w:val="Normal (Web)"/>
    <w:basedOn w:val="Normal"/>
    <w:uiPriority w:val="99"/>
    <w:unhideWhenUsed/>
    <w:rsid w:val="00C53C0F"/>
    <w:pPr>
      <w:spacing w:before="100" w:beforeAutospacing="1" w:after="100" w:afterAutospacing="1"/>
    </w:pPr>
    <w:rPr>
      <w:rFonts w:ascii="Times New Roman" w:eastAsia="Times New Roman" w:hAnsi="Times New Roman" w:cs="Times New Roman"/>
      <w:color w:val="auto"/>
    </w:rPr>
  </w:style>
  <w:style w:type="character" w:styleId="CommentReference">
    <w:name w:val="annotation reference"/>
    <w:basedOn w:val="DefaultParagraphFont"/>
    <w:uiPriority w:val="99"/>
    <w:semiHidden/>
    <w:unhideWhenUsed/>
    <w:rsid w:val="00620A84"/>
    <w:rPr>
      <w:sz w:val="16"/>
      <w:szCs w:val="16"/>
    </w:rPr>
  </w:style>
  <w:style w:type="paragraph" w:styleId="CommentText">
    <w:name w:val="annotation text"/>
    <w:basedOn w:val="Normal"/>
    <w:link w:val="CommentTextChar"/>
    <w:uiPriority w:val="99"/>
    <w:semiHidden/>
    <w:unhideWhenUsed/>
    <w:rsid w:val="00620A84"/>
    <w:rPr>
      <w:sz w:val="20"/>
      <w:szCs w:val="20"/>
    </w:rPr>
  </w:style>
  <w:style w:type="character" w:customStyle="1" w:styleId="CommentTextChar">
    <w:name w:val="Comment Text Char"/>
    <w:basedOn w:val="DefaultParagraphFont"/>
    <w:link w:val="CommentText"/>
    <w:uiPriority w:val="99"/>
    <w:semiHidden/>
    <w:rsid w:val="00620A84"/>
    <w:rPr>
      <w:rFonts w:ascii="Cambria" w:eastAsia="Cambria" w:hAnsi="Cambria" w:cs="Cambria"/>
      <w:color w:val="000000"/>
      <w:sz w:val="20"/>
      <w:szCs w:val="20"/>
    </w:rPr>
  </w:style>
  <w:style w:type="paragraph" w:styleId="CommentSubject">
    <w:name w:val="annotation subject"/>
    <w:basedOn w:val="CommentText"/>
    <w:next w:val="CommentText"/>
    <w:link w:val="CommentSubjectChar"/>
    <w:uiPriority w:val="99"/>
    <w:semiHidden/>
    <w:unhideWhenUsed/>
    <w:rsid w:val="00620A84"/>
    <w:rPr>
      <w:b/>
      <w:bCs/>
    </w:rPr>
  </w:style>
  <w:style w:type="character" w:customStyle="1" w:styleId="CommentSubjectChar">
    <w:name w:val="Comment Subject Char"/>
    <w:basedOn w:val="CommentTextChar"/>
    <w:link w:val="CommentSubject"/>
    <w:uiPriority w:val="99"/>
    <w:semiHidden/>
    <w:rsid w:val="00620A84"/>
    <w:rPr>
      <w:rFonts w:ascii="Cambria" w:eastAsia="Cambria" w:hAnsi="Cambria" w:cs="Cambria"/>
      <w:b/>
      <w:bCs/>
      <w:color w:val="000000"/>
      <w:sz w:val="20"/>
      <w:szCs w:val="20"/>
    </w:rPr>
  </w:style>
  <w:style w:type="paragraph" w:styleId="BalloonText">
    <w:name w:val="Balloon Text"/>
    <w:basedOn w:val="Normal"/>
    <w:link w:val="BalloonTextChar"/>
    <w:uiPriority w:val="99"/>
    <w:semiHidden/>
    <w:unhideWhenUsed/>
    <w:rsid w:val="00620A8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A84"/>
    <w:rPr>
      <w:rFonts w:ascii="Segoe UI" w:eastAsia="Cambria" w:hAnsi="Segoe UI" w:cs="Segoe UI"/>
      <w:color w:val="000000"/>
      <w:sz w:val="18"/>
      <w:szCs w:val="18"/>
    </w:rPr>
  </w:style>
  <w:style w:type="character" w:customStyle="1" w:styleId="Mention">
    <w:name w:val="Mention"/>
    <w:basedOn w:val="DefaultParagraphFont"/>
    <w:uiPriority w:val="99"/>
    <w:semiHidden/>
    <w:unhideWhenUsed/>
    <w:rsid w:val="00C55131"/>
    <w:rPr>
      <w:color w:val="2B579A"/>
      <w:shd w:val="clear" w:color="auto" w:fill="E6E6E6"/>
    </w:rPr>
  </w:style>
  <w:style w:type="character" w:customStyle="1" w:styleId="UnresolvedMention">
    <w:name w:val="Unresolved Mention"/>
    <w:basedOn w:val="DefaultParagraphFont"/>
    <w:uiPriority w:val="99"/>
    <w:semiHidden/>
    <w:unhideWhenUsed/>
    <w:rsid w:val="00A77E93"/>
    <w:rPr>
      <w:color w:val="808080"/>
      <w:shd w:val="clear" w:color="auto" w:fill="E6E6E6"/>
    </w:rPr>
  </w:style>
  <w:style w:type="table" w:styleId="TableGrid">
    <w:name w:val="Table Grid"/>
    <w:basedOn w:val="TableNormal"/>
    <w:uiPriority w:val="59"/>
    <w:rsid w:val="001335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12D28"/>
    <w:pPr>
      <w:spacing w:after="120"/>
    </w:pPr>
    <w:rPr>
      <w:rFonts w:ascii="Cambria" w:eastAsia="Cambria" w:hAnsi="Cambria" w:cs="Cambria"/>
      <w:color w:val="000000"/>
    </w:rPr>
  </w:style>
  <w:style w:type="paragraph" w:styleId="Heading2">
    <w:name w:val="heading 2"/>
    <w:basedOn w:val="Normal"/>
    <w:next w:val="Normal"/>
    <w:link w:val="Heading2Char"/>
    <w:rsid w:val="00412D28"/>
    <w:pPr>
      <w:keepNext/>
      <w:keepLines/>
      <w:spacing w:before="360" w:after="80"/>
      <w:outlineLvl w:val="1"/>
    </w:pPr>
    <w:rPr>
      <w:b/>
      <w:sz w:val="3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12D28"/>
    <w:rPr>
      <w:rFonts w:ascii="Cambria" w:eastAsia="Cambria" w:hAnsi="Cambria" w:cs="Cambria"/>
      <w:b/>
      <w:color w:val="000000"/>
      <w:sz w:val="30"/>
      <w:szCs w:val="36"/>
    </w:rPr>
  </w:style>
  <w:style w:type="table" w:customStyle="1" w:styleId="GridTable1Light1">
    <w:name w:val="Grid Table 1 Light1"/>
    <w:basedOn w:val="TableNormal"/>
    <w:uiPriority w:val="46"/>
    <w:rsid w:val="00412D28"/>
    <w:rPr>
      <w:rFonts w:ascii="Cambria" w:eastAsia="Cambria" w:hAnsi="Cambria" w:cs="Cambria"/>
      <w:color w:val="000000"/>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4B07AC"/>
    <w:rPr>
      <w:color w:val="0000FF" w:themeColor="hyperlink"/>
      <w:u w:val="single"/>
    </w:rPr>
  </w:style>
  <w:style w:type="paragraph" w:styleId="Header">
    <w:name w:val="header"/>
    <w:basedOn w:val="Normal"/>
    <w:link w:val="HeaderChar"/>
    <w:uiPriority w:val="99"/>
    <w:unhideWhenUsed/>
    <w:rsid w:val="00EC158F"/>
    <w:pPr>
      <w:tabs>
        <w:tab w:val="center" w:pos="4680"/>
        <w:tab w:val="right" w:pos="9360"/>
      </w:tabs>
      <w:spacing w:after="0"/>
    </w:pPr>
  </w:style>
  <w:style w:type="character" w:customStyle="1" w:styleId="HeaderChar">
    <w:name w:val="Header Char"/>
    <w:basedOn w:val="DefaultParagraphFont"/>
    <w:link w:val="Header"/>
    <w:uiPriority w:val="99"/>
    <w:rsid w:val="00EC158F"/>
    <w:rPr>
      <w:rFonts w:ascii="Cambria" w:eastAsia="Cambria" w:hAnsi="Cambria" w:cs="Cambria"/>
      <w:color w:val="000000"/>
    </w:rPr>
  </w:style>
  <w:style w:type="paragraph" w:styleId="Footer">
    <w:name w:val="footer"/>
    <w:basedOn w:val="Normal"/>
    <w:link w:val="FooterChar"/>
    <w:uiPriority w:val="99"/>
    <w:unhideWhenUsed/>
    <w:rsid w:val="00EC158F"/>
    <w:pPr>
      <w:tabs>
        <w:tab w:val="center" w:pos="4680"/>
        <w:tab w:val="right" w:pos="9360"/>
      </w:tabs>
      <w:spacing w:after="0"/>
    </w:pPr>
  </w:style>
  <w:style w:type="character" w:customStyle="1" w:styleId="FooterChar">
    <w:name w:val="Footer Char"/>
    <w:basedOn w:val="DefaultParagraphFont"/>
    <w:link w:val="Footer"/>
    <w:uiPriority w:val="99"/>
    <w:rsid w:val="00EC158F"/>
    <w:rPr>
      <w:rFonts w:ascii="Cambria" w:eastAsia="Cambria" w:hAnsi="Cambria" w:cs="Cambria"/>
      <w:color w:val="000000"/>
    </w:rPr>
  </w:style>
  <w:style w:type="paragraph" w:styleId="ListParagraph">
    <w:name w:val="List Paragraph"/>
    <w:basedOn w:val="Normal"/>
    <w:uiPriority w:val="34"/>
    <w:qFormat/>
    <w:rsid w:val="00A9683F"/>
    <w:pPr>
      <w:ind w:left="720"/>
      <w:contextualSpacing/>
    </w:pPr>
  </w:style>
  <w:style w:type="paragraph" w:styleId="NormalWeb">
    <w:name w:val="Normal (Web)"/>
    <w:basedOn w:val="Normal"/>
    <w:uiPriority w:val="99"/>
    <w:unhideWhenUsed/>
    <w:rsid w:val="00C53C0F"/>
    <w:pPr>
      <w:spacing w:before="100" w:beforeAutospacing="1" w:after="100" w:afterAutospacing="1"/>
    </w:pPr>
    <w:rPr>
      <w:rFonts w:ascii="Times New Roman" w:eastAsia="Times New Roman" w:hAnsi="Times New Roman" w:cs="Times New Roman"/>
      <w:color w:val="auto"/>
    </w:rPr>
  </w:style>
  <w:style w:type="character" w:styleId="CommentReference">
    <w:name w:val="annotation reference"/>
    <w:basedOn w:val="DefaultParagraphFont"/>
    <w:uiPriority w:val="99"/>
    <w:semiHidden/>
    <w:unhideWhenUsed/>
    <w:rsid w:val="00620A84"/>
    <w:rPr>
      <w:sz w:val="16"/>
      <w:szCs w:val="16"/>
    </w:rPr>
  </w:style>
  <w:style w:type="paragraph" w:styleId="CommentText">
    <w:name w:val="annotation text"/>
    <w:basedOn w:val="Normal"/>
    <w:link w:val="CommentTextChar"/>
    <w:uiPriority w:val="99"/>
    <w:semiHidden/>
    <w:unhideWhenUsed/>
    <w:rsid w:val="00620A84"/>
    <w:rPr>
      <w:sz w:val="20"/>
      <w:szCs w:val="20"/>
    </w:rPr>
  </w:style>
  <w:style w:type="character" w:customStyle="1" w:styleId="CommentTextChar">
    <w:name w:val="Comment Text Char"/>
    <w:basedOn w:val="DefaultParagraphFont"/>
    <w:link w:val="CommentText"/>
    <w:uiPriority w:val="99"/>
    <w:semiHidden/>
    <w:rsid w:val="00620A84"/>
    <w:rPr>
      <w:rFonts w:ascii="Cambria" w:eastAsia="Cambria" w:hAnsi="Cambria" w:cs="Cambria"/>
      <w:color w:val="000000"/>
      <w:sz w:val="20"/>
      <w:szCs w:val="20"/>
    </w:rPr>
  </w:style>
  <w:style w:type="paragraph" w:styleId="CommentSubject">
    <w:name w:val="annotation subject"/>
    <w:basedOn w:val="CommentText"/>
    <w:next w:val="CommentText"/>
    <w:link w:val="CommentSubjectChar"/>
    <w:uiPriority w:val="99"/>
    <w:semiHidden/>
    <w:unhideWhenUsed/>
    <w:rsid w:val="00620A84"/>
    <w:rPr>
      <w:b/>
      <w:bCs/>
    </w:rPr>
  </w:style>
  <w:style w:type="character" w:customStyle="1" w:styleId="CommentSubjectChar">
    <w:name w:val="Comment Subject Char"/>
    <w:basedOn w:val="CommentTextChar"/>
    <w:link w:val="CommentSubject"/>
    <w:uiPriority w:val="99"/>
    <w:semiHidden/>
    <w:rsid w:val="00620A84"/>
    <w:rPr>
      <w:rFonts w:ascii="Cambria" w:eastAsia="Cambria" w:hAnsi="Cambria" w:cs="Cambria"/>
      <w:b/>
      <w:bCs/>
      <w:color w:val="000000"/>
      <w:sz w:val="20"/>
      <w:szCs w:val="20"/>
    </w:rPr>
  </w:style>
  <w:style w:type="paragraph" w:styleId="BalloonText">
    <w:name w:val="Balloon Text"/>
    <w:basedOn w:val="Normal"/>
    <w:link w:val="BalloonTextChar"/>
    <w:uiPriority w:val="99"/>
    <w:semiHidden/>
    <w:unhideWhenUsed/>
    <w:rsid w:val="00620A8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A84"/>
    <w:rPr>
      <w:rFonts w:ascii="Segoe UI" w:eastAsia="Cambria" w:hAnsi="Segoe UI" w:cs="Segoe UI"/>
      <w:color w:val="000000"/>
      <w:sz w:val="18"/>
      <w:szCs w:val="18"/>
    </w:rPr>
  </w:style>
  <w:style w:type="character" w:customStyle="1" w:styleId="Mention">
    <w:name w:val="Mention"/>
    <w:basedOn w:val="DefaultParagraphFont"/>
    <w:uiPriority w:val="99"/>
    <w:semiHidden/>
    <w:unhideWhenUsed/>
    <w:rsid w:val="00C55131"/>
    <w:rPr>
      <w:color w:val="2B579A"/>
      <w:shd w:val="clear" w:color="auto" w:fill="E6E6E6"/>
    </w:rPr>
  </w:style>
  <w:style w:type="character" w:customStyle="1" w:styleId="UnresolvedMention">
    <w:name w:val="Unresolved Mention"/>
    <w:basedOn w:val="DefaultParagraphFont"/>
    <w:uiPriority w:val="99"/>
    <w:semiHidden/>
    <w:unhideWhenUsed/>
    <w:rsid w:val="00A77E93"/>
    <w:rPr>
      <w:color w:val="808080"/>
      <w:shd w:val="clear" w:color="auto" w:fill="E6E6E6"/>
    </w:rPr>
  </w:style>
  <w:style w:type="table" w:styleId="TableGrid">
    <w:name w:val="Table Grid"/>
    <w:basedOn w:val="TableNormal"/>
    <w:uiPriority w:val="59"/>
    <w:rsid w:val="001335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198848">
      <w:bodyDiv w:val="1"/>
      <w:marLeft w:val="0"/>
      <w:marRight w:val="0"/>
      <w:marTop w:val="0"/>
      <w:marBottom w:val="0"/>
      <w:divBdr>
        <w:top w:val="none" w:sz="0" w:space="0" w:color="auto"/>
        <w:left w:val="none" w:sz="0" w:space="0" w:color="auto"/>
        <w:bottom w:val="none" w:sz="0" w:space="0" w:color="auto"/>
        <w:right w:val="none" w:sz="0" w:space="0" w:color="auto"/>
      </w:divBdr>
      <w:divsChild>
        <w:div w:id="2045472306">
          <w:marLeft w:val="0"/>
          <w:marRight w:val="0"/>
          <w:marTop w:val="0"/>
          <w:marBottom w:val="0"/>
          <w:divBdr>
            <w:top w:val="none" w:sz="0" w:space="0" w:color="auto"/>
            <w:left w:val="none" w:sz="0" w:space="0" w:color="auto"/>
            <w:bottom w:val="none" w:sz="0" w:space="0" w:color="auto"/>
            <w:right w:val="none" w:sz="0" w:space="0" w:color="auto"/>
          </w:divBdr>
        </w:div>
        <w:div w:id="241381157">
          <w:marLeft w:val="0"/>
          <w:marRight w:val="0"/>
          <w:marTop w:val="0"/>
          <w:marBottom w:val="0"/>
          <w:divBdr>
            <w:top w:val="none" w:sz="0" w:space="0" w:color="auto"/>
            <w:left w:val="none" w:sz="0" w:space="0" w:color="auto"/>
            <w:bottom w:val="none" w:sz="0" w:space="0" w:color="auto"/>
            <w:right w:val="none" w:sz="0" w:space="0" w:color="auto"/>
          </w:divBdr>
        </w:div>
        <w:div w:id="1105271151">
          <w:marLeft w:val="0"/>
          <w:marRight w:val="0"/>
          <w:marTop w:val="0"/>
          <w:marBottom w:val="0"/>
          <w:divBdr>
            <w:top w:val="none" w:sz="0" w:space="0" w:color="auto"/>
            <w:left w:val="none" w:sz="0" w:space="0" w:color="auto"/>
            <w:bottom w:val="none" w:sz="0" w:space="0" w:color="auto"/>
            <w:right w:val="none" w:sz="0" w:space="0" w:color="auto"/>
          </w:divBdr>
        </w:div>
        <w:div w:id="1158230156">
          <w:marLeft w:val="0"/>
          <w:marRight w:val="0"/>
          <w:marTop w:val="0"/>
          <w:marBottom w:val="0"/>
          <w:divBdr>
            <w:top w:val="none" w:sz="0" w:space="0" w:color="auto"/>
            <w:left w:val="none" w:sz="0" w:space="0" w:color="auto"/>
            <w:bottom w:val="none" w:sz="0" w:space="0" w:color="auto"/>
            <w:right w:val="none" w:sz="0" w:space="0" w:color="auto"/>
          </w:divBdr>
        </w:div>
      </w:divsChild>
    </w:div>
    <w:div w:id="307822943">
      <w:bodyDiv w:val="1"/>
      <w:marLeft w:val="0"/>
      <w:marRight w:val="0"/>
      <w:marTop w:val="0"/>
      <w:marBottom w:val="0"/>
      <w:divBdr>
        <w:top w:val="none" w:sz="0" w:space="0" w:color="auto"/>
        <w:left w:val="none" w:sz="0" w:space="0" w:color="auto"/>
        <w:bottom w:val="none" w:sz="0" w:space="0" w:color="auto"/>
        <w:right w:val="none" w:sz="0" w:space="0" w:color="auto"/>
      </w:divBdr>
    </w:div>
    <w:div w:id="1111314817">
      <w:bodyDiv w:val="1"/>
      <w:marLeft w:val="0"/>
      <w:marRight w:val="0"/>
      <w:marTop w:val="0"/>
      <w:marBottom w:val="0"/>
      <w:divBdr>
        <w:top w:val="none" w:sz="0" w:space="0" w:color="auto"/>
        <w:left w:val="none" w:sz="0" w:space="0" w:color="auto"/>
        <w:bottom w:val="none" w:sz="0" w:space="0" w:color="auto"/>
        <w:right w:val="none" w:sz="0" w:space="0" w:color="auto"/>
      </w:divBdr>
    </w:div>
    <w:div w:id="1283611531">
      <w:bodyDiv w:val="1"/>
      <w:marLeft w:val="0"/>
      <w:marRight w:val="0"/>
      <w:marTop w:val="0"/>
      <w:marBottom w:val="0"/>
      <w:divBdr>
        <w:top w:val="none" w:sz="0" w:space="0" w:color="auto"/>
        <w:left w:val="none" w:sz="0" w:space="0" w:color="auto"/>
        <w:bottom w:val="none" w:sz="0" w:space="0" w:color="auto"/>
        <w:right w:val="none" w:sz="0" w:space="0" w:color="auto"/>
      </w:divBdr>
    </w:div>
    <w:div w:id="1296641358">
      <w:bodyDiv w:val="1"/>
      <w:marLeft w:val="0"/>
      <w:marRight w:val="0"/>
      <w:marTop w:val="0"/>
      <w:marBottom w:val="0"/>
      <w:divBdr>
        <w:top w:val="none" w:sz="0" w:space="0" w:color="auto"/>
        <w:left w:val="none" w:sz="0" w:space="0" w:color="auto"/>
        <w:bottom w:val="none" w:sz="0" w:space="0" w:color="auto"/>
        <w:right w:val="none" w:sz="0" w:space="0" w:color="auto"/>
      </w:divBdr>
    </w:div>
    <w:div w:id="1421565707">
      <w:bodyDiv w:val="1"/>
      <w:marLeft w:val="0"/>
      <w:marRight w:val="0"/>
      <w:marTop w:val="0"/>
      <w:marBottom w:val="0"/>
      <w:divBdr>
        <w:top w:val="none" w:sz="0" w:space="0" w:color="auto"/>
        <w:left w:val="none" w:sz="0" w:space="0" w:color="auto"/>
        <w:bottom w:val="none" w:sz="0" w:space="0" w:color="auto"/>
        <w:right w:val="none" w:sz="0" w:space="0" w:color="auto"/>
      </w:divBdr>
    </w:div>
    <w:div w:id="1519542950">
      <w:bodyDiv w:val="1"/>
      <w:marLeft w:val="0"/>
      <w:marRight w:val="0"/>
      <w:marTop w:val="0"/>
      <w:marBottom w:val="0"/>
      <w:divBdr>
        <w:top w:val="none" w:sz="0" w:space="0" w:color="auto"/>
        <w:left w:val="none" w:sz="0" w:space="0" w:color="auto"/>
        <w:bottom w:val="none" w:sz="0" w:space="0" w:color="auto"/>
        <w:right w:val="none" w:sz="0" w:space="0" w:color="auto"/>
      </w:divBdr>
    </w:div>
    <w:div w:id="1524633775">
      <w:bodyDiv w:val="1"/>
      <w:marLeft w:val="0"/>
      <w:marRight w:val="0"/>
      <w:marTop w:val="0"/>
      <w:marBottom w:val="0"/>
      <w:divBdr>
        <w:top w:val="none" w:sz="0" w:space="0" w:color="auto"/>
        <w:left w:val="none" w:sz="0" w:space="0" w:color="auto"/>
        <w:bottom w:val="none" w:sz="0" w:space="0" w:color="auto"/>
        <w:right w:val="none" w:sz="0" w:space="0" w:color="auto"/>
      </w:divBdr>
    </w:div>
    <w:div w:id="1767531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ejbarnett@unm.edu" TargetMode="External"/><Relationship Id="rId20" Type="http://schemas.openxmlformats.org/officeDocument/2006/relationships/theme" Target="theme/theme1.xml"/><Relationship Id="rId10" Type="http://schemas.openxmlformats.org/officeDocument/2006/relationships/hyperlink" Target="http://www.sixwordmemoirs.com/" TargetMode="External"/><Relationship Id="rId11" Type="http://schemas.openxmlformats.org/officeDocument/2006/relationships/hyperlink" Target="https://www.scu.edu/ethics/ethics-resources/ethical-decision-making/can-ethics-be-taught/" TargetMode="External"/><Relationship Id="rId12" Type="http://schemas.openxmlformats.org/officeDocument/2006/relationships/hyperlink" Target="https://www.youtube.com/watch?v=6gku-vSf9Rk" TargetMode="External"/><Relationship Id="rId13" Type="http://schemas.openxmlformats.org/officeDocument/2006/relationships/hyperlink" Target="http://www.smart-words.org/linking-words/linking-words.pdf" TargetMode="External"/><Relationship Id="rId14" Type="http://schemas.openxmlformats.org/officeDocument/2006/relationships/hyperlink" Target="https://www.scu.edu/ethics/ethics-resources/ethical-decision-making/can-ethics-be-taught/" TargetMode="External"/><Relationship Id="rId15" Type="http://schemas.openxmlformats.org/officeDocument/2006/relationships/hyperlink" Target="http://figment.com/books/656811-The-Wait" TargetMode="External"/><Relationship Id="rId16" Type="http://schemas.openxmlformats.org/officeDocument/2006/relationships/hyperlink" Target="http://figment.com/books/656485-Careful-It-s-Hot" TargetMode="External"/><Relationship Id="rId17" Type="http://schemas.openxmlformats.org/officeDocument/2006/relationships/hyperlink" Target="http://www.smart-words.org/linking-words/linking-words.pdf" TargetMode="External"/><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CDF3F-B5D0-FD40-8F61-F28B8CDF4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4082</Words>
  <Characters>23269</Characters>
  <Application>Microsoft Macintosh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New Mexico</Company>
  <LinksUpToDate>false</LinksUpToDate>
  <CharactersWithSpaces>27297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Bartolotta</dc:creator>
  <cp:keywords/>
  <dc:description/>
  <cp:lastModifiedBy>Cristyn Elder</cp:lastModifiedBy>
  <cp:revision>3</cp:revision>
  <cp:lastPrinted>2017-05-25T20:01:00Z</cp:lastPrinted>
  <dcterms:created xsi:type="dcterms:W3CDTF">2017-08-16T16:47:00Z</dcterms:created>
  <dcterms:modified xsi:type="dcterms:W3CDTF">2017-08-16T16:50:00Z</dcterms:modified>
</cp:coreProperties>
</file>